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576AB3">
              <w:t>26.09.2019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76AB3">
            <w:pPr>
              <w:tabs>
                <w:tab w:val="left" w:pos="3123"/>
                <w:tab w:val="left" w:pos="3270"/>
              </w:tabs>
              <w:jc w:val="right"/>
            </w:pPr>
            <w:r w:rsidRPr="00360CF1">
              <w:t xml:space="preserve">№ </w:t>
            </w:r>
            <w:r w:rsidR="00576AB3">
              <w:t>1927</w:t>
            </w:r>
          </w:p>
        </w:tc>
      </w:tr>
    </w:tbl>
    <w:p w:rsidR="00CD0C3C" w:rsidRDefault="00CD0C3C" w:rsidP="004254E2">
      <w:pPr>
        <w:rPr>
          <w:rFonts w:eastAsia="Calibri"/>
          <w:color w:val="000000"/>
          <w:lang w:eastAsia="en-US"/>
        </w:rPr>
      </w:pPr>
    </w:p>
    <w:p w:rsidR="00A863C0" w:rsidRDefault="00A863C0" w:rsidP="008A786F">
      <w:pPr>
        <w:rPr>
          <w:rFonts w:eastAsia="Calibri"/>
          <w:color w:val="000000"/>
          <w:lang w:eastAsia="en-US"/>
        </w:rPr>
      </w:pPr>
    </w:p>
    <w:p w:rsidR="00C817AC" w:rsidRPr="00C817AC" w:rsidRDefault="00C817AC" w:rsidP="00C817AC">
      <w:pPr>
        <w:ind w:right="5102"/>
        <w:jc w:val="both"/>
      </w:pPr>
      <w:r w:rsidRPr="00C817AC">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C817AC" w:rsidRDefault="00C817AC" w:rsidP="00C817AC">
      <w:pPr>
        <w:ind w:right="5102"/>
      </w:pPr>
    </w:p>
    <w:p w:rsidR="00C817AC" w:rsidRPr="00C817AC" w:rsidRDefault="00C817AC" w:rsidP="00C817AC">
      <w:pPr>
        <w:ind w:right="5102"/>
      </w:pPr>
    </w:p>
    <w:p w:rsidR="00C817AC" w:rsidRPr="00C817AC" w:rsidRDefault="00C817AC" w:rsidP="00F45B2D">
      <w:pPr>
        <w:autoSpaceDE w:val="0"/>
        <w:autoSpaceDN w:val="0"/>
        <w:adjustRightInd w:val="0"/>
        <w:ind w:firstLine="709"/>
        <w:jc w:val="both"/>
      </w:pPr>
      <w:r w:rsidRPr="00C817AC">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C817AC" w:rsidRPr="00C817AC" w:rsidRDefault="00C817AC" w:rsidP="00F45B2D">
      <w:pPr>
        <w:autoSpaceDE w:val="0"/>
        <w:autoSpaceDN w:val="0"/>
        <w:adjustRightInd w:val="0"/>
        <w:ind w:firstLine="709"/>
        <w:jc w:val="both"/>
      </w:pPr>
    </w:p>
    <w:p w:rsidR="00C817AC" w:rsidRDefault="00C817AC" w:rsidP="00F45B2D">
      <w:pPr>
        <w:ind w:firstLine="709"/>
        <w:jc w:val="both"/>
      </w:pPr>
      <w:r w:rsidRPr="00C817AC">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 в Нижневартовском районе» (с изменениями от 25.12.2018 № 3007</w:t>
      </w:r>
      <w:r w:rsidR="00F45B2D" w:rsidRPr="00F45B2D">
        <w:t>,</w:t>
      </w:r>
      <w:r w:rsidRPr="00C817AC">
        <w:t xml:space="preserve"> от </w:t>
      </w:r>
      <w:r w:rsidR="00F45B2D" w:rsidRPr="00F45B2D">
        <w:t>07.02.2019 № 302,</w:t>
      </w:r>
      <w:r w:rsidRPr="00C817AC">
        <w:t xml:space="preserve"> от </w:t>
      </w:r>
      <w:r w:rsidR="00F45B2D" w:rsidRPr="00F45B2D">
        <w:t>15.03.2019 № 576,</w:t>
      </w:r>
      <w:r w:rsidRPr="00C817AC">
        <w:t xml:space="preserve"> от </w:t>
      </w:r>
      <w:r w:rsidR="00F45B2D" w:rsidRPr="00F45B2D">
        <w:t>29.03.2019 № 721,</w:t>
      </w:r>
      <w:r w:rsidRPr="00C817AC">
        <w:t xml:space="preserve"> от </w:t>
      </w:r>
      <w:r w:rsidR="00F45B2D" w:rsidRPr="00F45B2D">
        <w:t>30.04.2019 № 937,</w:t>
      </w:r>
      <w:r w:rsidRPr="00C817AC">
        <w:t xml:space="preserve"> от </w:t>
      </w:r>
      <w:r w:rsidR="00F45B2D" w:rsidRPr="00F45B2D">
        <w:t>14.05.2019 № 976,</w:t>
      </w:r>
      <w:r w:rsidRPr="00C817AC">
        <w:t xml:space="preserve"> от 16.05.2019                     </w:t>
      </w:r>
      <w:r w:rsidR="00F45B2D" w:rsidRPr="00F45B2D">
        <w:t>№ 994,</w:t>
      </w:r>
      <w:r w:rsidRPr="00C817AC">
        <w:t xml:space="preserve"> от 28.05.2</w:t>
      </w:r>
      <w:r w:rsidR="00F45B2D" w:rsidRPr="00F45B2D">
        <w:t>019 № 1067,</w:t>
      </w:r>
      <w:r w:rsidRPr="00C817AC">
        <w:t xml:space="preserve"> от </w:t>
      </w:r>
      <w:r w:rsidR="00F45B2D" w:rsidRPr="00F45B2D">
        <w:t>25.06.2019 № 1285,</w:t>
      </w:r>
      <w:r w:rsidRPr="00C817AC">
        <w:t xml:space="preserve"> от </w:t>
      </w:r>
      <w:r w:rsidR="00F45B2D" w:rsidRPr="00F45B2D">
        <w:t>22.07.2019 № 1455,</w:t>
      </w:r>
      <w:r w:rsidRPr="00C817AC">
        <w:t xml:space="preserve">                              от 02.08.2019 № 1538</w:t>
      </w:r>
      <w:r w:rsidR="00F45B2D" w:rsidRPr="00F45B2D">
        <w:t>,</w:t>
      </w:r>
      <w:r w:rsidRPr="00C817AC">
        <w:t xml:space="preserve"> от 21.08.2019 № 1673</w:t>
      </w:r>
      <w:r w:rsidR="00F45B2D" w:rsidRPr="00F45B2D">
        <w:t>,</w:t>
      </w:r>
      <w:r w:rsidRPr="00C817AC">
        <w:t xml:space="preserve"> от 13.09.2019 № 1805) следующие изменения:</w:t>
      </w:r>
    </w:p>
    <w:p w:rsidR="00C817AC" w:rsidRPr="00C817AC" w:rsidRDefault="00F45B2D" w:rsidP="00F45B2D">
      <w:pPr>
        <w:ind w:firstLine="709"/>
        <w:jc w:val="both"/>
      </w:pPr>
      <w:r w:rsidRPr="0063746D">
        <w:rPr>
          <w:color w:val="000000"/>
        </w:rPr>
        <w:t>1.1. В Паспорте муниципальной программы</w:t>
      </w:r>
      <w:r w:rsidR="00A410A2">
        <w:rPr>
          <w:color w:val="000000"/>
        </w:rPr>
        <w:t xml:space="preserve"> р</w:t>
      </w:r>
      <w:r w:rsidR="00C817AC" w:rsidRPr="00C817AC">
        <w:t>аздел</w:t>
      </w:r>
      <w:r w:rsidR="00EB7146">
        <w:t>ы</w:t>
      </w:r>
      <w:r w:rsidR="00C817AC" w:rsidRPr="00C817AC">
        <w:t xml:space="preserve"> «Целевые показатели муниципальной программы</w:t>
      </w:r>
      <w:r w:rsidR="00C817AC" w:rsidRPr="00C817AC">
        <w:rPr>
          <w:bCs/>
        </w:rPr>
        <w:t>»</w:t>
      </w:r>
      <w:r w:rsidR="00A410A2">
        <w:rPr>
          <w:bCs/>
        </w:rPr>
        <w:t xml:space="preserve">, </w:t>
      </w:r>
      <w:r w:rsidR="00EB7146">
        <w:rPr>
          <w:bCs/>
        </w:rPr>
        <w:t>«</w:t>
      </w:r>
      <w:r w:rsidR="00EB7146" w:rsidRPr="00C817AC">
        <w:t>Параметры финансового обеспечения муниципальной программы</w:t>
      </w:r>
      <w:r w:rsidR="00EB7146">
        <w:t>»</w:t>
      </w:r>
      <w:r w:rsidR="00C817AC" w:rsidRPr="00C817AC">
        <w:t>изложить в следующей редакции:</w:t>
      </w:r>
    </w:p>
    <w:p w:rsidR="00C817AC" w:rsidRPr="00C817AC" w:rsidRDefault="00C817AC" w:rsidP="00C817AC">
      <w:pPr>
        <w:jc w:val="both"/>
      </w:pPr>
    </w:p>
    <w:tbl>
      <w:tblPr>
        <w:tblW w:w="0" w:type="auto"/>
        <w:tblInd w:w="57" w:type="dxa"/>
        <w:tblLayout w:type="fixed"/>
        <w:tblCellMar>
          <w:top w:w="102" w:type="dxa"/>
          <w:left w:w="62" w:type="dxa"/>
          <w:bottom w:w="102" w:type="dxa"/>
          <w:right w:w="62" w:type="dxa"/>
        </w:tblCellMar>
        <w:tblLook w:val="0000"/>
      </w:tblPr>
      <w:tblGrid>
        <w:gridCol w:w="3335"/>
        <w:gridCol w:w="10"/>
        <w:gridCol w:w="5869"/>
        <w:gridCol w:w="79"/>
      </w:tblGrid>
      <w:tr w:rsidR="00C817AC" w:rsidRPr="00C817AC" w:rsidTr="00EB7146">
        <w:tc>
          <w:tcPr>
            <w:tcW w:w="3335" w:type="dxa"/>
          </w:tcPr>
          <w:p w:rsidR="00C817AC" w:rsidRPr="00C817AC" w:rsidRDefault="00EB7146" w:rsidP="00F45B2D">
            <w:pPr>
              <w:jc w:val="both"/>
            </w:pPr>
            <w:r>
              <w:t>«</w:t>
            </w:r>
            <w:r w:rsidR="00C817AC" w:rsidRPr="00C817AC">
              <w:t xml:space="preserve">Целевые показатели </w:t>
            </w:r>
            <w:r w:rsidR="00C817AC" w:rsidRPr="00C817AC">
              <w:lastRenderedPageBreak/>
              <w:t>муниципальной программы, в том числе целевые показатели, направленные на достижение национальных проектов</w:t>
            </w:r>
          </w:p>
        </w:tc>
        <w:tc>
          <w:tcPr>
            <w:tcW w:w="5958" w:type="dxa"/>
            <w:gridSpan w:val="3"/>
          </w:tcPr>
          <w:p w:rsidR="00C817AC" w:rsidRPr="00C817AC" w:rsidRDefault="00C817AC" w:rsidP="00EB7146">
            <w:pPr>
              <w:ind w:left="222"/>
              <w:jc w:val="both"/>
            </w:pPr>
            <w:r w:rsidRPr="00C817AC">
              <w:lastRenderedPageBreak/>
              <w:t xml:space="preserve">1. Увеличение доли населения </w:t>
            </w:r>
            <w:r w:rsidRPr="00C817AC">
              <w:lastRenderedPageBreak/>
              <w:t>Нижневартовского района, обеспеченного качественной питьевой водой из систем централизованного водоснабжения, с 65,7% до 99%.</w:t>
            </w:r>
          </w:p>
          <w:p w:rsidR="00C817AC" w:rsidRPr="00C817AC" w:rsidRDefault="00C817AC" w:rsidP="00EB7146">
            <w:pPr>
              <w:ind w:left="222"/>
              <w:jc w:val="both"/>
            </w:pPr>
            <w:r w:rsidRPr="00C817AC">
              <w:t>2. Количество благоустроенных дворовых территорий многоквартирных домов, с 15 ед. до 61 ед.</w:t>
            </w:r>
          </w:p>
          <w:p w:rsidR="00C817AC" w:rsidRPr="00C817AC" w:rsidRDefault="00C817AC" w:rsidP="00EB7146">
            <w:pPr>
              <w:ind w:left="222"/>
              <w:jc w:val="both"/>
            </w:pPr>
            <w:r w:rsidRPr="00C817AC">
              <w:t>3. Количество благоустроенных мест общего пользования, с 9 ед. до 40 ед.</w:t>
            </w:r>
          </w:p>
          <w:p w:rsidR="00C817AC" w:rsidRPr="00C817AC" w:rsidRDefault="00C817AC" w:rsidP="00EB7146">
            <w:pPr>
              <w:ind w:left="222"/>
              <w:jc w:val="both"/>
            </w:pPr>
            <w:r w:rsidRPr="00C817AC">
              <w:t>4. Доля площади жилищного фонда, обеспеченного всеми видами благоустройства, в общей площади жилищного фонда, с 65,8% до 78%.</w:t>
            </w:r>
          </w:p>
          <w:p w:rsidR="00C817AC" w:rsidRPr="00C817AC" w:rsidRDefault="00C817AC" w:rsidP="00EB7146">
            <w:pPr>
              <w:ind w:left="222"/>
              <w:jc w:val="both"/>
            </w:pPr>
            <w:r w:rsidRPr="00C817AC">
              <w:t>5. Повышение обеспеченности населения централизованными услугами водоснабжения, с 91,2% до 93,2%.</w:t>
            </w:r>
          </w:p>
          <w:p w:rsidR="00C817AC" w:rsidRPr="00C817AC" w:rsidRDefault="00C817AC" w:rsidP="00EB7146">
            <w:pPr>
              <w:ind w:left="222"/>
              <w:jc w:val="both"/>
            </w:pPr>
            <w:r w:rsidRPr="00C817AC">
              <w:t>6. Повышение обеспеченности населения централизованными услугами теплоснабжения, с 92,0% до 93,9%.</w:t>
            </w:r>
          </w:p>
          <w:p w:rsidR="00C817AC" w:rsidRPr="00C817AC" w:rsidRDefault="00C817AC" w:rsidP="00EB7146">
            <w:pPr>
              <w:ind w:left="222"/>
              <w:jc w:val="both"/>
              <w:rPr>
                <w:rFonts w:eastAsia="Calibri"/>
                <w:lang w:eastAsia="en-US"/>
              </w:rPr>
            </w:pPr>
            <w:r w:rsidRPr="00C817AC">
              <w:t>7.</w:t>
            </w:r>
            <w:r w:rsidRPr="00C817AC">
              <w:rPr>
                <w:rFonts w:eastAsia="Calibri"/>
                <w:lang w:eastAsia="en-US"/>
              </w:rPr>
              <w:t xml:space="preserve">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r w:rsidRPr="00C817AC">
              <w:rPr>
                <w:rFonts w:eastAsia="Calibri"/>
                <w:lang w:eastAsia="en-US"/>
              </w:rPr>
              <w:t xml:space="preserve"> с 6</w:t>
            </w:r>
            <w:r w:rsidRPr="00C817AC">
              <w:rPr>
                <w:rFonts w:eastAsia="Calibri"/>
                <w:lang w:eastAsia="en-US"/>
              </w:rPr>
              <w:t>%</w:t>
            </w:r>
            <w:r w:rsidRPr="00C817AC">
              <w:rPr>
                <w:rFonts w:eastAsia="Calibri"/>
                <w:lang w:eastAsia="en-US"/>
              </w:rPr>
              <w:t xml:space="preserve"> до 30%.</w:t>
            </w:r>
          </w:p>
          <w:p w:rsidR="00C817AC" w:rsidRPr="00C817AC" w:rsidRDefault="00C817AC" w:rsidP="00EB7146">
            <w:pPr>
              <w:ind w:left="222"/>
              <w:jc w:val="both"/>
            </w:pPr>
            <w:r w:rsidRPr="00C817AC">
              <w:rPr>
                <w:rFonts w:eastAsia="Calibri"/>
                <w:lang w:eastAsia="en-US"/>
              </w:rPr>
              <w:t>8.</w:t>
            </w:r>
            <w:r w:rsidRPr="00C817AC">
              <w:t xml:space="preserve"> Количество благоустроенных общественных пространств, включенных в государственные (муниципальные) программы формирования современной городской среды, с 0 ед. до 3 ед.</w:t>
            </w:r>
          </w:p>
          <w:p w:rsidR="00C817AC" w:rsidRPr="00C817AC" w:rsidRDefault="00C817AC" w:rsidP="00EB7146">
            <w:pPr>
              <w:ind w:left="222"/>
              <w:jc w:val="both"/>
            </w:pPr>
            <w:r w:rsidRPr="00C817AC">
              <w:t>Показатели, направленные на достижение на</w:t>
            </w:r>
            <w:r w:rsidR="00EB7146">
              <w:t>циональных проектов: 2; 3; 7; 8</w:t>
            </w:r>
          </w:p>
          <w:p w:rsidR="00C817AC" w:rsidRPr="00C817AC" w:rsidRDefault="00C817AC" w:rsidP="00C817AC">
            <w:pPr>
              <w:jc w:val="right"/>
              <w:rPr>
                <w:sz w:val="16"/>
                <w:szCs w:val="16"/>
              </w:rPr>
            </w:pPr>
          </w:p>
        </w:tc>
      </w:tr>
      <w:tr w:rsidR="00C817AC" w:rsidRPr="00C817AC" w:rsidTr="00EB7146">
        <w:trPr>
          <w:gridAfter w:val="1"/>
          <w:wAfter w:w="79" w:type="dxa"/>
        </w:trPr>
        <w:tc>
          <w:tcPr>
            <w:tcW w:w="3345" w:type="dxa"/>
            <w:gridSpan w:val="2"/>
          </w:tcPr>
          <w:p w:rsidR="00C817AC" w:rsidRPr="00C817AC" w:rsidRDefault="00C817AC" w:rsidP="00F45B2D">
            <w:pPr>
              <w:widowControl w:val="0"/>
              <w:autoSpaceDE w:val="0"/>
              <w:autoSpaceDN w:val="0"/>
              <w:adjustRightInd w:val="0"/>
              <w:jc w:val="both"/>
            </w:pPr>
            <w:r w:rsidRPr="00C817AC">
              <w:lastRenderedPageBreak/>
              <w:t>Параметры финансового обеспечения муниципальной программы</w:t>
            </w:r>
          </w:p>
        </w:tc>
        <w:tc>
          <w:tcPr>
            <w:tcW w:w="5869" w:type="dxa"/>
          </w:tcPr>
          <w:p w:rsidR="00C817AC" w:rsidRPr="00C817AC" w:rsidRDefault="00EB7146" w:rsidP="00EB7146">
            <w:pPr>
              <w:widowControl w:val="0"/>
              <w:autoSpaceDE w:val="0"/>
              <w:autoSpaceDN w:val="0"/>
              <w:adjustRightInd w:val="0"/>
              <w:ind w:left="306"/>
              <w:jc w:val="both"/>
            </w:pPr>
            <w:r>
              <w:t>о</w:t>
            </w:r>
            <w:r w:rsidR="00C817AC" w:rsidRPr="00C817AC">
              <w:t>бщий объем финансирования м</w:t>
            </w:r>
            <w:r>
              <w:t>униципальной программы в 2019–</w:t>
            </w:r>
            <w:r w:rsidR="00C817AC" w:rsidRPr="00C817AC">
              <w:t>2030 годах составит 2 486 718,7 тыс. рублей, из них:</w:t>
            </w:r>
          </w:p>
          <w:p w:rsidR="00C817AC" w:rsidRPr="00C817AC" w:rsidRDefault="00C817AC" w:rsidP="00EB7146">
            <w:pPr>
              <w:widowControl w:val="0"/>
              <w:autoSpaceDE w:val="0"/>
              <w:autoSpaceDN w:val="0"/>
              <w:adjustRightInd w:val="0"/>
              <w:ind w:left="306"/>
              <w:jc w:val="both"/>
            </w:pPr>
            <w:r w:rsidRPr="00C817AC">
              <w:t>2019 год – 482 979,3 тыс. рублей;</w:t>
            </w:r>
          </w:p>
          <w:p w:rsidR="00C817AC" w:rsidRPr="00C817AC" w:rsidRDefault="00C817AC" w:rsidP="00EB7146">
            <w:pPr>
              <w:widowControl w:val="0"/>
              <w:autoSpaceDE w:val="0"/>
              <w:autoSpaceDN w:val="0"/>
              <w:adjustRightInd w:val="0"/>
              <w:ind w:left="306"/>
              <w:jc w:val="both"/>
            </w:pPr>
            <w:r w:rsidRPr="00C817AC">
              <w:t>2020 год – 219 326,0 тыс. рублей;</w:t>
            </w:r>
          </w:p>
          <w:p w:rsidR="00C817AC" w:rsidRPr="00C817AC" w:rsidRDefault="00C817AC" w:rsidP="00EB7146">
            <w:pPr>
              <w:widowControl w:val="0"/>
              <w:autoSpaceDE w:val="0"/>
              <w:autoSpaceDN w:val="0"/>
              <w:adjustRightInd w:val="0"/>
              <w:ind w:left="306"/>
              <w:jc w:val="both"/>
            </w:pPr>
            <w:r w:rsidRPr="00C817AC">
              <w:t>2021 год – 243 085,6 тыс. рублей;</w:t>
            </w:r>
          </w:p>
          <w:p w:rsidR="00C817AC" w:rsidRPr="00C817AC" w:rsidRDefault="00C817AC" w:rsidP="00EB7146">
            <w:pPr>
              <w:widowControl w:val="0"/>
              <w:autoSpaceDE w:val="0"/>
              <w:autoSpaceDN w:val="0"/>
              <w:adjustRightInd w:val="0"/>
              <w:ind w:left="306"/>
              <w:jc w:val="both"/>
            </w:pPr>
            <w:r w:rsidRPr="00C817AC">
              <w:t>2022 год – 170,865,9 тыс. рублей;</w:t>
            </w:r>
          </w:p>
          <w:p w:rsidR="00C817AC" w:rsidRPr="00C817AC" w:rsidRDefault="00C817AC" w:rsidP="00EB7146">
            <w:pPr>
              <w:widowControl w:val="0"/>
              <w:autoSpaceDE w:val="0"/>
              <w:autoSpaceDN w:val="0"/>
              <w:adjustRightInd w:val="0"/>
              <w:ind w:left="306"/>
              <w:jc w:val="both"/>
            </w:pPr>
            <w:r w:rsidRPr="00C817AC">
              <w:t>2023 год – 170 865,9 тыс. рублей;</w:t>
            </w:r>
          </w:p>
          <w:p w:rsidR="00C817AC" w:rsidRPr="00C817AC" w:rsidRDefault="00C817AC" w:rsidP="00EB7146">
            <w:pPr>
              <w:widowControl w:val="0"/>
              <w:autoSpaceDE w:val="0"/>
              <w:autoSpaceDN w:val="0"/>
              <w:adjustRightInd w:val="0"/>
              <w:ind w:left="306"/>
              <w:jc w:val="both"/>
            </w:pPr>
            <w:r w:rsidRPr="00C817AC">
              <w:t>2024 год – 170 865,9 тыс. рублей;</w:t>
            </w:r>
          </w:p>
          <w:p w:rsidR="00E95026" w:rsidRDefault="00E95026" w:rsidP="00EB7146">
            <w:pPr>
              <w:widowControl w:val="0"/>
              <w:autoSpaceDE w:val="0"/>
              <w:autoSpaceDN w:val="0"/>
              <w:adjustRightInd w:val="0"/>
              <w:ind w:left="306"/>
              <w:jc w:val="both"/>
            </w:pPr>
          </w:p>
          <w:p w:rsidR="00C817AC" w:rsidRPr="00C817AC" w:rsidRDefault="00C817AC" w:rsidP="00EB7146">
            <w:pPr>
              <w:widowControl w:val="0"/>
              <w:autoSpaceDE w:val="0"/>
              <w:autoSpaceDN w:val="0"/>
              <w:adjustRightInd w:val="0"/>
              <w:ind w:left="306"/>
              <w:jc w:val="both"/>
            </w:pPr>
            <w:r w:rsidRPr="00C817AC">
              <w:lastRenderedPageBreak/>
              <w:t>2025 год – 170 866,9 тыс. рублей;</w:t>
            </w:r>
          </w:p>
          <w:p w:rsidR="00C817AC" w:rsidRPr="00C817AC" w:rsidRDefault="00C817AC" w:rsidP="00EB7146">
            <w:pPr>
              <w:widowControl w:val="0"/>
              <w:autoSpaceDE w:val="0"/>
              <w:autoSpaceDN w:val="0"/>
              <w:adjustRightInd w:val="0"/>
              <w:ind w:left="306"/>
              <w:jc w:val="both"/>
            </w:pPr>
            <w:r w:rsidRPr="00C817AC">
              <w:t>в 2026</w:t>
            </w:r>
            <w:r w:rsidR="00EB7146" w:rsidRPr="00C817AC">
              <w:t>–</w:t>
            </w:r>
            <w:r w:rsidRPr="00C817AC">
              <w:t>2030 годах – 857 863,2 тыс. рублей, в том числе:</w:t>
            </w:r>
          </w:p>
          <w:p w:rsidR="00C817AC" w:rsidRPr="00C817AC" w:rsidRDefault="00C817AC" w:rsidP="00EB7146">
            <w:pPr>
              <w:widowControl w:val="0"/>
              <w:autoSpaceDE w:val="0"/>
              <w:autoSpaceDN w:val="0"/>
              <w:adjustRightInd w:val="0"/>
              <w:ind w:left="306"/>
              <w:jc w:val="both"/>
            </w:pPr>
            <w:r w:rsidRPr="00C817AC">
              <w:t>за счет средств местного бюджета:</w:t>
            </w:r>
          </w:p>
          <w:p w:rsidR="00C817AC" w:rsidRPr="00C817AC" w:rsidRDefault="00C817AC" w:rsidP="00EB7146">
            <w:pPr>
              <w:widowControl w:val="0"/>
              <w:autoSpaceDE w:val="0"/>
              <w:autoSpaceDN w:val="0"/>
              <w:adjustRightInd w:val="0"/>
              <w:ind w:left="306"/>
              <w:jc w:val="both"/>
            </w:pPr>
            <w:r w:rsidRPr="00C817AC">
              <w:t>2019 год – 408 013,0 тыс. рублей;</w:t>
            </w:r>
          </w:p>
          <w:p w:rsidR="00C817AC" w:rsidRPr="00C817AC" w:rsidRDefault="00C817AC" w:rsidP="00EB7146">
            <w:pPr>
              <w:widowControl w:val="0"/>
              <w:autoSpaceDE w:val="0"/>
              <w:autoSpaceDN w:val="0"/>
              <w:adjustRightInd w:val="0"/>
              <w:ind w:left="306"/>
              <w:jc w:val="both"/>
            </w:pPr>
            <w:r w:rsidRPr="00C817AC">
              <w:t>2020 год – 154 661,8 тыс. рублей;</w:t>
            </w:r>
          </w:p>
          <w:p w:rsidR="00C817AC" w:rsidRPr="00C817AC" w:rsidRDefault="00C817AC" w:rsidP="00EB7146">
            <w:pPr>
              <w:widowControl w:val="0"/>
              <w:autoSpaceDE w:val="0"/>
              <w:autoSpaceDN w:val="0"/>
              <w:adjustRightInd w:val="0"/>
              <w:ind w:left="306"/>
              <w:jc w:val="both"/>
            </w:pPr>
            <w:r w:rsidRPr="00C817AC">
              <w:t>2021 год – 176 561,2 тыс. рублей;</w:t>
            </w:r>
          </w:p>
          <w:p w:rsidR="00C817AC" w:rsidRPr="00C817AC" w:rsidRDefault="00C817AC" w:rsidP="00EB7146">
            <w:pPr>
              <w:widowControl w:val="0"/>
              <w:autoSpaceDE w:val="0"/>
              <w:autoSpaceDN w:val="0"/>
              <w:adjustRightInd w:val="0"/>
              <w:ind w:left="306"/>
              <w:jc w:val="both"/>
            </w:pPr>
            <w:r w:rsidRPr="00C817AC">
              <w:t>2022 год – 170,865,9 тыс. рублей;</w:t>
            </w:r>
          </w:p>
          <w:p w:rsidR="00C817AC" w:rsidRPr="00C817AC" w:rsidRDefault="00C817AC" w:rsidP="00EB7146">
            <w:pPr>
              <w:widowControl w:val="0"/>
              <w:autoSpaceDE w:val="0"/>
              <w:autoSpaceDN w:val="0"/>
              <w:adjustRightInd w:val="0"/>
              <w:ind w:left="306"/>
              <w:jc w:val="both"/>
            </w:pPr>
            <w:r w:rsidRPr="00C817AC">
              <w:t>2023 год – 170 865,9 тыс. рублей;</w:t>
            </w:r>
          </w:p>
          <w:p w:rsidR="00C817AC" w:rsidRPr="00C817AC" w:rsidRDefault="00C817AC" w:rsidP="00EB7146">
            <w:pPr>
              <w:widowControl w:val="0"/>
              <w:autoSpaceDE w:val="0"/>
              <w:autoSpaceDN w:val="0"/>
              <w:adjustRightInd w:val="0"/>
              <w:ind w:left="306"/>
              <w:jc w:val="both"/>
            </w:pPr>
            <w:r w:rsidRPr="00C817AC">
              <w:t>2024 год – 170 865,9 тыс. рублей;</w:t>
            </w:r>
          </w:p>
          <w:p w:rsidR="00C817AC" w:rsidRPr="00C817AC" w:rsidRDefault="00C817AC" w:rsidP="00EB7146">
            <w:pPr>
              <w:widowControl w:val="0"/>
              <w:autoSpaceDE w:val="0"/>
              <w:autoSpaceDN w:val="0"/>
              <w:adjustRightInd w:val="0"/>
              <w:ind w:left="306"/>
              <w:jc w:val="both"/>
            </w:pPr>
            <w:r w:rsidRPr="00C817AC">
              <w:t>2025 год – 170 866,9 тыс. рублей;</w:t>
            </w:r>
          </w:p>
          <w:p w:rsidR="00C817AC" w:rsidRPr="00C817AC" w:rsidRDefault="00C817AC" w:rsidP="00EB7146">
            <w:pPr>
              <w:widowControl w:val="0"/>
              <w:autoSpaceDE w:val="0"/>
              <w:autoSpaceDN w:val="0"/>
              <w:adjustRightInd w:val="0"/>
              <w:ind w:left="306"/>
              <w:jc w:val="both"/>
            </w:pPr>
            <w:r w:rsidRPr="00C817AC">
              <w:t>в 2026</w:t>
            </w:r>
            <w:r w:rsidR="00EB7146" w:rsidRPr="00C817AC">
              <w:t>–</w:t>
            </w:r>
            <w:r w:rsidRPr="00C817AC">
              <w:t>2030 годах – 857 863,2 тыс. рублей;</w:t>
            </w:r>
          </w:p>
          <w:p w:rsidR="00C817AC" w:rsidRPr="00C817AC" w:rsidRDefault="00C817AC" w:rsidP="00EB7146">
            <w:pPr>
              <w:widowControl w:val="0"/>
              <w:autoSpaceDE w:val="0"/>
              <w:autoSpaceDN w:val="0"/>
              <w:adjustRightInd w:val="0"/>
              <w:ind w:left="306"/>
              <w:jc w:val="both"/>
            </w:pPr>
            <w:r w:rsidRPr="00C817AC">
              <w:t>за счет средств бюджета автономного округа:</w:t>
            </w:r>
          </w:p>
          <w:p w:rsidR="00C817AC" w:rsidRPr="00C817AC" w:rsidRDefault="00C817AC" w:rsidP="00EB7146">
            <w:pPr>
              <w:widowControl w:val="0"/>
              <w:autoSpaceDE w:val="0"/>
              <w:autoSpaceDN w:val="0"/>
              <w:adjustRightInd w:val="0"/>
              <w:ind w:left="306"/>
              <w:jc w:val="both"/>
            </w:pPr>
            <w:r w:rsidRPr="00C817AC">
              <w:t>2019 год – 66 167,1 тыс. рублей;</w:t>
            </w:r>
          </w:p>
          <w:p w:rsidR="00C817AC" w:rsidRPr="00C817AC" w:rsidRDefault="00C817AC" w:rsidP="00EB7146">
            <w:pPr>
              <w:widowControl w:val="0"/>
              <w:autoSpaceDE w:val="0"/>
              <w:autoSpaceDN w:val="0"/>
              <w:adjustRightInd w:val="0"/>
              <w:ind w:left="306"/>
              <w:jc w:val="both"/>
            </w:pPr>
            <w:r w:rsidRPr="00C817AC">
              <w:t>2020 год – 64 664,2 тыс. рублей;</w:t>
            </w:r>
          </w:p>
          <w:p w:rsidR="00C817AC" w:rsidRPr="00C817AC" w:rsidRDefault="00C817AC" w:rsidP="00EB7146">
            <w:pPr>
              <w:widowControl w:val="0"/>
              <w:autoSpaceDE w:val="0"/>
              <w:autoSpaceDN w:val="0"/>
              <w:adjustRightInd w:val="0"/>
              <w:ind w:left="306"/>
              <w:jc w:val="both"/>
            </w:pPr>
            <w:r w:rsidRPr="00C817AC">
              <w:t>2021 год – 66 524,4 тыс. рублей;</w:t>
            </w:r>
          </w:p>
          <w:p w:rsidR="00C817AC" w:rsidRPr="00C817AC" w:rsidRDefault="00C817AC" w:rsidP="00EB7146">
            <w:pPr>
              <w:widowControl w:val="0"/>
              <w:autoSpaceDE w:val="0"/>
              <w:autoSpaceDN w:val="0"/>
              <w:adjustRightInd w:val="0"/>
              <w:ind w:left="306"/>
              <w:jc w:val="both"/>
            </w:pPr>
            <w:r w:rsidRPr="00C817AC">
              <w:t>2022 год – 0,0 тыс. рублей;</w:t>
            </w:r>
          </w:p>
          <w:p w:rsidR="00C817AC" w:rsidRPr="00C817AC" w:rsidRDefault="00C817AC" w:rsidP="00EB7146">
            <w:pPr>
              <w:widowControl w:val="0"/>
              <w:autoSpaceDE w:val="0"/>
              <w:autoSpaceDN w:val="0"/>
              <w:adjustRightInd w:val="0"/>
              <w:ind w:left="306"/>
              <w:jc w:val="both"/>
            </w:pPr>
            <w:r w:rsidRPr="00C817AC">
              <w:t>2023 год – 0,0 тыс. рублей;</w:t>
            </w:r>
          </w:p>
          <w:p w:rsidR="00C817AC" w:rsidRPr="00C817AC" w:rsidRDefault="00C817AC" w:rsidP="00EB7146">
            <w:pPr>
              <w:widowControl w:val="0"/>
              <w:autoSpaceDE w:val="0"/>
              <w:autoSpaceDN w:val="0"/>
              <w:adjustRightInd w:val="0"/>
              <w:ind w:left="306"/>
              <w:jc w:val="both"/>
            </w:pPr>
            <w:r w:rsidRPr="00C817AC">
              <w:t>2024 год – 0,0 тыс. рублей;</w:t>
            </w:r>
          </w:p>
          <w:p w:rsidR="00C817AC" w:rsidRPr="00C817AC" w:rsidRDefault="00C817AC" w:rsidP="00EB7146">
            <w:pPr>
              <w:widowControl w:val="0"/>
              <w:autoSpaceDE w:val="0"/>
              <w:autoSpaceDN w:val="0"/>
              <w:adjustRightInd w:val="0"/>
              <w:ind w:left="306"/>
              <w:jc w:val="both"/>
            </w:pPr>
            <w:r w:rsidRPr="00C817AC">
              <w:t>2025 год – 0,0 тыс. рублей;</w:t>
            </w:r>
          </w:p>
          <w:p w:rsidR="00C817AC" w:rsidRPr="00C817AC" w:rsidRDefault="00C817AC" w:rsidP="00EB7146">
            <w:pPr>
              <w:widowControl w:val="0"/>
              <w:autoSpaceDE w:val="0"/>
              <w:autoSpaceDN w:val="0"/>
              <w:adjustRightInd w:val="0"/>
              <w:ind w:left="306"/>
              <w:jc w:val="both"/>
            </w:pPr>
            <w:r w:rsidRPr="00C817AC">
              <w:t>в 2026</w:t>
            </w:r>
            <w:r w:rsidR="00EB7146" w:rsidRPr="00C817AC">
              <w:t>–</w:t>
            </w:r>
            <w:r w:rsidRPr="00C817AC">
              <w:t>2030 годах – 0,0 тыс. рублей;</w:t>
            </w:r>
          </w:p>
          <w:p w:rsidR="00C817AC" w:rsidRPr="00C817AC" w:rsidRDefault="00C817AC" w:rsidP="00EB7146">
            <w:pPr>
              <w:widowControl w:val="0"/>
              <w:autoSpaceDE w:val="0"/>
              <w:autoSpaceDN w:val="0"/>
              <w:adjustRightInd w:val="0"/>
              <w:ind w:left="306"/>
              <w:jc w:val="both"/>
            </w:pPr>
            <w:r w:rsidRPr="00C817AC">
              <w:t>за счет средств федерального бюджета:</w:t>
            </w:r>
          </w:p>
          <w:p w:rsidR="00C817AC" w:rsidRPr="00C817AC" w:rsidRDefault="00C817AC" w:rsidP="00EB7146">
            <w:pPr>
              <w:widowControl w:val="0"/>
              <w:autoSpaceDE w:val="0"/>
              <w:autoSpaceDN w:val="0"/>
              <w:adjustRightInd w:val="0"/>
              <w:ind w:left="306"/>
              <w:jc w:val="both"/>
            </w:pPr>
            <w:r w:rsidRPr="00C817AC">
              <w:t>2019 год – 2 248,7 тыс. рублей;</w:t>
            </w:r>
          </w:p>
          <w:p w:rsidR="00C817AC" w:rsidRPr="00C817AC" w:rsidRDefault="00C817AC" w:rsidP="00EB7146">
            <w:pPr>
              <w:widowControl w:val="0"/>
              <w:autoSpaceDE w:val="0"/>
              <w:autoSpaceDN w:val="0"/>
              <w:adjustRightInd w:val="0"/>
              <w:ind w:left="306"/>
              <w:jc w:val="both"/>
            </w:pPr>
            <w:r w:rsidRPr="00C817AC">
              <w:t>в 2026</w:t>
            </w:r>
            <w:r w:rsidR="00EB7146" w:rsidRPr="00C817AC">
              <w:t>–</w:t>
            </w:r>
            <w:r w:rsidRPr="00C817AC">
              <w:t>2030 годах – 0,0 тыс. рублей;</w:t>
            </w:r>
          </w:p>
          <w:p w:rsidR="00C817AC" w:rsidRPr="00C817AC" w:rsidRDefault="00C817AC" w:rsidP="00EB7146">
            <w:pPr>
              <w:widowControl w:val="0"/>
              <w:autoSpaceDE w:val="0"/>
              <w:autoSpaceDN w:val="0"/>
              <w:adjustRightInd w:val="0"/>
              <w:ind w:left="306"/>
              <w:jc w:val="both"/>
            </w:pPr>
            <w:r w:rsidRPr="00C817AC">
              <w:t>за счет средств бюджета поселений:</w:t>
            </w:r>
          </w:p>
          <w:p w:rsidR="00C817AC" w:rsidRPr="00C817AC" w:rsidRDefault="00C817AC" w:rsidP="00EB7146">
            <w:pPr>
              <w:widowControl w:val="0"/>
              <w:autoSpaceDE w:val="0"/>
              <w:autoSpaceDN w:val="0"/>
              <w:adjustRightInd w:val="0"/>
              <w:ind w:left="306"/>
              <w:jc w:val="both"/>
            </w:pPr>
            <w:r w:rsidRPr="00C817AC">
              <w:t>2019 год – 6 550,5 тыс. рублей;</w:t>
            </w:r>
          </w:p>
          <w:p w:rsidR="00C817AC" w:rsidRPr="00C817AC" w:rsidRDefault="00EB7146" w:rsidP="00EB7146">
            <w:pPr>
              <w:widowControl w:val="0"/>
              <w:autoSpaceDE w:val="0"/>
              <w:autoSpaceDN w:val="0"/>
              <w:adjustRightInd w:val="0"/>
              <w:ind w:left="306"/>
              <w:jc w:val="both"/>
            </w:pPr>
            <w:r>
              <w:t>в 2020</w:t>
            </w:r>
            <w:r w:rsidRPr="00C817AC">
              <w:t>–</w:t>
            </w:r>
            <w:r w:rsidR="00C817AC" w:rsidRPr="00C817AC">
              <w:t>2030 годах – 0,0 тыс. рублей.</w:t>
            </w:r>
            <w:r>
              <w:t>».</w:t>
            </w:r>
          </w:p>
        </w:tc>
      </w:tr>
    </w:tbl>
    <w:p w:rsidR="00C817AC" w:rsidRPr="00E95026" w:rsidRDefault="00C817AC" w:rsidP="00C817AC">
      <w:pPr>
        <w:widowControl w:val="0"/>
        <w:ind w:firstLine="708"/>
        <w:jc w:val="both"/>
        <w:rPr>
          <w:b/>
          <w:bCs/>
        </w:rPr>
      </w:pPr>
      <w:r w:rsidRPr="00C817AC">
        <w:lastRenderedPageBreak/>
        <w:t>1.</w:t>
      </w:r>
      <w:r w:rsidR="00EB7146">
        <w:t>2</w:t>
      </w:r>
      <w:r w:rsidRPr="00C817AC">
        <w:t xml:space="preserve">.Сноску таблицы 1 дополнить пунктом </w:t>
      </w:r>
      <w:r w:rsidRPr="00E95026">
        <w:t>&lt;8</w:t>
      </w:r>
      <w:r w:rsidRPr="00E95026">
        <w:rPr>
          <w:b/>
          <w:bCs/>
        </w:rPr>
        <w:t>&gt;</w:t>
      </w:r>
      <w:r w:rsidR="00EB7146" w:rsidRPr="00E95026">
        <w:rPr>
          <w:bCs/>
        </w:rPr>
        <w:t>следующего содержания</w:t>
      </w:r>
      <w:r w:rsidRPr="00E95026">
        <w:rPr>
          <w:bCs/>
        </w:rPr>
        <w:t>:</w:t>
      </w:r>
    </w:p>
    <w:p w:rsidR="00C817AC" w:rsidRPr="00E95026" w:rsidRDefault="00C817AC" w:rsidP="00EB7146">
      <w:pPr>
        <w:widowControl w:val="0"/>
        <w:ind w:firstLine="709"/>
        <w:jc w:val="both"/>
        <w:rPr>
          <w:sz w:val="22"/>
          <w:szCs w:val="20"/>
        </w:rPr>
      </w:pPr>
      <w:r w:rsidRPr="00E95026">
        <w:rPr>
          <w:sz w:val="22"/>
          <w:szCs w:val="20"/>
        </w:rPr>
        <w:t>«&lt;8</w:t>
      </w:r>
      <w:r w:rsidRPr="00E95026">
        <w:rPr>
          <w:b/>
          <w:bCs/>
          <w:sz w:val="22"/>
          <w:szCs w:val="20"/>
        </w:rPr>
        <w:t>&gt;</w:t>
      </w:r>
      <w:r w:rsidRPr="00E95026">
        <w:rPr>
          <w:sz w:val="22"/>
          <w:szCs w:val="20"/>
        </w:rPr>
        <w:t xml:space="preserve">. Определяется, исходя из благоустроенных общественных пространств, подлежащих благоустройству, в соответствии с </w:t>
      </w:r>
      <w:hyperlink r:id="rId9" w:history="1">
        <w:r w:rsidRPr="00E95026">
          <w:rPr>
            <w:sz w:val="22"/>
            <w:szCs w:val="20"/>
          </w:rPr>
          <w:t>постановлением</w:t>
        </w:r>
      </w:hyperlink>
      <w:r w:rsidRPr="00E95026">
        <w:rPr>
          <w:sz w:val="22"/>
          <w:szCs w:val="20"/>
        </w:rPr>
        <w:t xml:space="preserve">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C817AC" w:rsidRPr="00C817AC" w:rsidRDefault="00C817AC" w:rsidP="00C817AC">
      <w:pPr>
        <w:widowControl w:val="0"/>
        <w:ind w:firstLine="709"/>
        <w:jc w:val="both"/>
      </w:pPr>
      <w:r w:rsidRPr="00C817AC">
        <w:t>1.</w:t>
      </w:r>
      <w:r w:rsidR="00EB7146">
        <w:t>3</w:t>
      </w:r>
      <w:r w:rsidRPr="00C817AC">
        <w:t>.Таблицу 1.1 дополнить строками</w:t>
      </w:r>
      <w:r w:rsidR="00EB7146">
        <w:t xml:space="preserve"> 2.4, 2.4.1</w:t>
      </w:r>
      <w:r w:rsidRPr="00C817AC">
        <w:t>– 2.4.6 согласно приложению 1</w:t>
      </w:r>
      <w:r w:rsidR="00EB7146">
        <w:t xml:space="preserve"> к постановлению.</w:t>
      </w:r>
    </w:p>
    <w:p w:rsidR="00C817AC" w:rsidRPr="00C817AC" w:rsidRDefault="00C817AC" w:rsidP="00C817AC">
      <w:pPr>
        <w:widowControl w:val="0"/>
        <w:ind w:firstLine="709"/>
        <w:jc w:val="both"/>
      </w:pPr>
      <w:r w:rsidRPr="00C817AC">
        <w:t>1.</w:t>
      </w:r>
      <w:r w:rsidR="00A410A2">
        <w:t>4</w:t>
      </w:r>
      <w:r w:rsidRPr="00C817AC">
        <w:t xml:space="preserve">. В таблице 2строки </w:t>
      </w:r>
      <w:r w:rsidR="00A410A2">
        <w:t>1.3,</w:t>
      </w:r>
      <w:r w:rsidRPr="00C817AC">
        <w:t xml:space="preserve"> 1.3.7</w:t>
      </w:r>
      <w:r w:rsidR="00A410A2">
        <w:t>,«Итого по мероприятию 1.3», «</w:t>
      </w:r>
      <w:r w:rsidRPr="00C817AC">
        <w:t>Итого по подпрограмме 1</w:t>
      </w:r>
      <w:r w:rsidR="00A410A2">
        <w:t>»,«</w:t>
      </w:r>
      <w:r w:rsidRPr="00C817AC">
        <w:t>Всего по муниципальной программе</w:t>
      </w:r>
      <w:r w:rsidR="00A410A2">
        <w:t>»,</w:t>
      </w:r>
      <w:r w:rsidRPr="00C817AC">
        <w:t xml:space="preserve"> «Инвестиции в объекты муниципальной собственности</w:t>
      </w:r>
      <w:r w:rsidR="00A410A2">
        <w:t>»,</w:t>
      </w:r>
      <w:r w:rsidRPr="00C817AC">
        <w:t xml:space="preserve"> «Прочие расходы», в том числе: «Ответственный исполнитель: отдел жилищно-коммунального хозяйства, энергетики и строительства администрации района</w:t>
      </w:r>
      <w:r w:rsidR="00A410A2">
        <w:t>»,</w:t>
      </w:r>
      <w:r w:rsidRPr="00C817AC">
        <w:t xml:space="preserve"> «Соисполнитель: муниципальное казенное учреждение «Управление капитального строительства по застройке Нижневартовского района»</w:t>
      </w:r>
      <w:r w:rsidR="00A410A2">
        <w:t>,</w:t>
      </w:r>
      <w:r w:rsidRPr="00C817AC">
        <w:t xml:space="preserve"> «Соисполнитель: администрации городских и сельских поселений</w:t>
      </w:r>
      <w:r w:rsidR="00A410A2">
        <w:t>;</w:t>
      </w:r>
      <w:r w:rsidRPr="00C817AC">
        <w:t xml:space="preserve"> управление экологии и природопользования администрации района»</w:t>
      </w:r>
      <w:r w:rsidR="00A410A2" w:rsidRPr="00C817AC">
        <w:t>изложить в новой редакции</w:t>
      </w:r>
      <w:r w:rsidR="00A410A2">
        <w:t>; дополнить строкой 1.3.9</w:t>
      </w:r>
      <w:r w:rsidRPr="00C817AC">
        <w:t xml:space="preserve"> </w:t>
      </w:r>
      <w:r w:rsidRPr="00C817AC">
        <w:lastRenderedPageBreak/>
        <w:t>соглас</w:t>
      </w:r>
      <w:r w:rsidR="00697CFB">
        <w:t>но приложению 2 к постановлению.</w:t>
      </w:r>
    </w:p>
    <w:p w:rsidR="00C817AC" w:rsidRPr="00C817AC" w:rsidRDefault="00C817AC" w:rsidP="00697CFB">
      <w:pPr>
        <w:ind w:firstLine="709"/>
        <w:jc w:val="both"/>
      </w:pPr>
      <w:r w:rsidRPr="00C817AC">
        <w:t>1.</w:t>
      </w:r>
      <w:r w:rsidR="00697CFB">
        <w:t>5</w:t>
      </w:r>
      <w:r w:rsidRPr="00C817AC">
        <w:t xml:space="preserve">. </w:t>
      </w:r>
      <w:r w:rsidR="00697CFB">
        <w:t>Д</w:t>
      </w:r>
      <w:r w:rsidRPr="00C817AC">
        <w:t>ополнить муниципальную программу таблицей 2.1 согласно приложению 3 к постановлению.</w:t>
      </w:r>
    </w:p>
    <w:p w:rsidR="00C817AC" w:rsidRPr="00C817AC" w:rsidRDefault="00C817AC" w:rsidP="00697CFB">
      <w:pPr>
        <w:ind w:firstLine="709"/>
        <w:jc w:val="both"/>
      </w:pPr>
    </w:p>
    <w:p w:rsidR="00C817AC" w:rsidRPr="00C817AC" w:rsidRDefault="00C817AC" w:rsidP="00697CFB">
      <w:pPr>
        <w:ind w:firstLine="709"/>
        <w:jc w:val="both"/>
      </w:pPr>
      <w:r w:rsidRPr="00C817AC">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C817AC" w:rsidRPr="00C817AC" w:rsidRDefault="00C817AC" w:rsidP="00697CFB">
      <w:pPr>
        <w:ind w:firstLine="709"/>
        <w:jc w:val="both"/>
      </w:pPr>
    </w:p>
    <w:p w:rsidR="00C817AC" w:rsidRPr="00C817AC" w:rsidRDefault="00C817AC" w:rsidP="00697CFB">
      <w:pPr>
        <w:ind w:firstLine="709"/>
        <w:jc w:val="both"/>
      </w:pPr>
      <w:r w:rsidRPr="00C817AC">
        <w:t>3. Пресс-службе администрации района опубликовать постановление в приложении «Официальный бюллетень» к районной газете «Новости Приобья».</w:t>
      </w:r>
    </w:p>
    <w:p w:rsidR="00C817AC" w:rsidRPr="00C817AC" w:rsidRDefault="00C817AC" w:rsidP="00697CFB">
      <w:pPr>
        <w:ind w:firstLine="709"/>
        <w:jc w:val="both"/>
      </w:pPr>
    </w:p>
    <w:p w:rsidR="00C817AC" w:rsidRPr="00C817AC" w:rsidRDefault="00C817AC" w:rsidP="00697CFB">
      <w:pPr>
        <w:ind w:firstLine="709"/>
        <w:jc w:val="both"/>
      </w:pPr>
      <w:r w:rsidRPr="00C817AC">
        <w:t>4. Постановление вступает в силу после его официального опубликования (обнародования).</w:t>
      </w:r>
    </w:p>
    <w:p w:rsidR="00C817AC" w:rsidRPr="00C817AC" w:rsidRDefault="00C817AC" w:rsidP="00697CFB">
      <w:pPr>
        <w:ind w:firstLine="709"/>
        <w:jc w:val="both"/>
      </w:pPr>
    </w:p>
    <w:p w:rsidR="00C817AC" w:rsidRPr="00C817AC" w:rsidRDefault="00C817AC" w:rsidP="00697CFB">
      <w:pPr>
        <w:ind w:firstLine="709"/>
        <w:jc w:val="both"/>
      </w:pPr>
      <w:r w:rsidRPr="00C817AC">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C817AC" w:rsidRPr="00C817AC" w:rsidRDefault="00C817AC" w:rsidP="00697CFB">
      <w:pPr>
        <w:ind w:firstLine="709"/>
        <w:jc w:val="both"/>
      </w:pPr>
    </w:p>
    <w:p w:rsidR="00C817AC" w:rsidRPr="00C817AC" w:rsidRDefault="00C817AC" w:rsidP="00C817AC">
      <w:pPr>
        <w:jc w:val="both"/>
      </w:pPr>
    </w:p>
    <w:p w:rsidR="00C817AC" w:rsidRPr="00C817AC" w:rsidRDefault="00C817AC" w:rsidP="00C817AC">
      <w:pPr>
        <w:jc w:val="both"/>
      </w:pPr>
    </w:p>
    <w:p w:rsidR="00C817AC" w:rsidRPr="00C817AC" w:rsidRDefault="00C817AC" w:rsidP="00C817AC">
      <w:pPr>
        <w:jc w:val="both"/>
      </w:pPr>
    </w:p>
    <w:p w:rsidR="00C817AC" w:rsidRDefault="00697CFB" w:rsidP="00C817AC">
      <w:pPr>
        <w:jc w:val="both"/>
      </w:pPr>
      <w:r>
        <w:t>Исполняющий обязанности</w:t>
      </w:r>
    </w:p>
    <w:p w:rsidR="00697CFB" w:rsidRDefault="00697CFB" w:rsidP="00C817AC">
      <w:pPr>
        <w:jc w:val="both"/>
      </w:pPr>
      <w:r>
        <w:t>главы района                                                                                          Т.А. Колокольцева</w:t>
      </w: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pPr>
    </w:p>
    <w:p w:rsidR="00C817AC" w:rsidRDefault="00C817AC" w:rsidP="00C817AC">
      <w:pPr>
        <w:jc w:val="both"/>
        <w:sectPr w:rsidR="00C817AC" w:rsidSect="00E95026">
          <w:headerReference w:type="even" r:id="rId10"/>
          <w:headerReference w:type="default" r:id="rId11"/>
          <w:footerReference w:type="even" r:id="rId12"/>
          <w:footerReference w:type="default" r:id="rId13"/>
          <w:headerReference w:type="first" r:id="rId14"/>
          <w:footerReference w:type="first" r:id="rId15"/>
          <w:pgSz w:w="11905" w:h="16838"/>
          <w:pgMar w:top="1134" w:right="567" w:bottom="851" w:left="1701" w:header="0" w:footer="0" w:gutter="0"/>
          <w:cols w:space="720"/>
        </w:sectPr>
      </w:pPr>
    </w:p>
    <w:p w:rsidR="00C817AC" w:rsidRPr="00C817AC" w:rsidRDefault="00C817AC" w:rsidP="00697CFB">
      <w:pPr>
        <w:ind w:firstLine="10490"/>
      </w:pPr>
      <w:r w:rsidRPr="00C817AC">
        <w:lastRenderedPageBreak/>
        <w:t xml:space="preserve">Приложение 1 к постановлению </w:t>
      </w:r>
    </w:p>
    <w:p w:rsidR="00C817AC" w:rsidRPr="00C817AC" w:rsidRDefault="00C817AC" w:rsidP="00697CFB">
      <w:pPr>
        <w:ind w:firstLine="10490"/>
      </w:pPr>
      <w:r w:rsidRPr="00C817AC">
        <w:t>администрации района</w:t>
      </w:r>
    </w:p>
    <w:p w:rsidR="00C817AC" w:rsidRPr="00C817AC" w:rsidRDefault="00C817AC" w:rsidP="00697CFB">
      <w:pPr>
        <w:ind w:firstLine="10490"/>
      </w:pPr>
      <w:r w:rsidRPr="00C817AC">
        <w:t xml:space="preserve">от </w:t>
      </w:r>
      <w:r w:rsidR="00576AB3">
        <w:t>26.09.2019</w:t>
      </w:r>
      <w:r w:rsidRPr="00C817AC">
        <w:t xml:space="preserve"> № </w:t>
      </w:r>
      <w:r w:rsidR="00576AB3">
        <w:t>1927</w:t>
      </w:r>
    </w:p>
    <w:p w:rsidR="00C817AC" w:rsidRDefault="00C817AC" w:rsidP="00C817AC"/>
    <w:p w:rsidR="00697CFB" w:rsidRPr="00C817AC" w:rsidRDefault="00697CFB" w:rsidP="00C817AC"/>
    <w:p w:rsidR="00C817AC" w:rsidRPr="00697CFB" w:rsidRDefault="00C817AC" w:rsidP="00697CFB">
      <w:pPr>
        <w:jc w:val="center"/>
        <w:rPr>
          <w:b/>
        </w:rPr>
      </w:pPr>
      <w:r w:rsidRPr="00697CFB">
        <w:rPr>
          <w:b/>
        </w:rPr>
        <w:t>«Изменения, которые вносятся в таблицу 1.1 к муниципальной программе</w:t>
      </w:r>
    </w:p>
    <w:p w:rsidR="00C817AC" w:rsidRPr="00C817AC" w:rsidRDefault="00C817AC" w:rsidP="00C817AC"/>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1"/>
        <w:gridCol w:w="3691"/>
        <w:gridCol w:w="1459"/>
        <w:gridCol w:w="1049"/>
        <w:gridCol w:w="1156"/>
        <w:gridCol w:w="1151"/>
        <w:gridCol w:w="1145"/>
        <w:gridCol w:w="1070"/>
        <w:gridCol w:w="1067"/>
        <w:gridCol w:w="875"/>
        <w:gridCol w:w="1530"/>
      </w:tblGrid>
      <w:tr w:rsidR="00C817AC" w:rsidRPr="00697CFB" w:rsidTr="00697CFB">
        <w:trPr>
          <w:trHeight w:val="503"/>
        </w:trPr>
        <w:tc>
          <w:tcPr>
            <w:tcW w:w="1131" w:type="dxa"/>
            <w:vMerge w:val="restart"/>
            <w:shd w:val="clear" w:color="auto" w:fill="auto"/>
            <w:hideMark/>
          </w:tcPr>
          <w:p w:rsidR="00C817AC" w:rsidRPr="00697CFB" w:rsidRDefault="00C817AC" w:rsidP="00697CFB">
            <w:pPr>
              <w:jc w:val="center"/>
              <w:rPr>
                <w:b/>
                <w:sz w:val="24"/>
                <w:szCs w:val="24"/>
              </w:rPr>
            </w:pPr>
            <w:r w:rsidRPr="00697CFB">
              <w:rPr>
                <w:b/>
                <w:sz w:val="24"/>
                <w:szCs w:val="24"/>
              </w:rPr>
              <w:t>№</w:t>
            </w:r>
          </w:p>
          <w:p w:rsidR="00C817AC" w:rsidRPr="00697CFB" w:rsidRDefault="00C817AC" w:rsidP="00697CFB">
            <w:pPr>
              <w:jc w:val="center"/>
              <w:rPr>
                <w:b/>
                <w:sz w:val="24"/>
                <w:szCs w:val="24"/>
              </w:rPr>
            </w:pPr>
            <w:r w:rsidRPr="00697CFB">
              <w:rPr>
                <w:b/>
                <w:sz w:val="24"/>
                <w:szCs w:val="24"/>
              </w:rPr>
              <w:t>показателя</w:t>
            </w:r>
          </w:p>
        </w:tc>
        <w:tc>
          <w:tcPr>
            <w:tcW w:w="3691" w:type="dxa"/>
            <w:vMerge w:val="restart"/>
            <w:shd w:val="clear" w:color="auto" w:fill="auto"/>
            <w:hideMark/>
          </w:tcPr>
          <w:p w:rsidR="00C817AC" w:rsidRPr="00697CFB" w:rsidRDefault="00C817AC" w:rsidP="00697CFB">
            <w:pPr>
              <w:jc w:val="center"/>
              <w:rPr>
                <w:b/>
                <w:sz w:val="24"/>
                <w:szCs w:val="24"/>
              </w:rPr>
            </w:pPr>
            <w:r w:rsidRPr="00697CFB">
              <w:rPr>
                <w:b/>
                <w:sz w:val="24"/>
                <w:szCs w:val="24"/>
              </w:rPr>
              <w:t>Наименование целевых</w:t>
            </w:r>
          </w:p>
          <w:p w:rsidR="00C817AC" w:rsidRPr="00697CFB" w:rsidRDefault="00C817AC" w:rsidP="00697CFB">
            <w:pPr>
              <w:jc w:val="center"/>
              <w:rPr>
                <w:b/>
                <w:sz w:val="24"/>
                <w:szCs w:val="24"/>
              </w:rPr>
            </w:pPr>
            <w:r w:rsidRPr="00697CFB">
              <w:rPr>
                <w:b/>
                <w:sz w:val="24"/>
                <w:szCs w:val="24"/>
              </w:rPr>
              <w:t>показателей</w:t>
            </w:r>
          </w:p>
        </w:tc>
        <w:tc>
          <w:tcPr>
            <w:tcW w:w="1459" w:type="dxa"/>
            <w:vMerge w:val="restart"/>
            <w:shd w:val="clear" w:color="auto" w:fill="auto"/>
            <w:hideMark/>
          </w:tcPr>
          <w:p w:rsidR="00C817AC" w:rsidRPr="00697CFB" w:rsidRDefault="00C817AC" w:rsidP="00697CFB">
            <w:pPr>
              <w:jc w:val="center"/>
              <w:rPr>
                <w:b/>
                <w:sz w:val="24"/>
                <w:szCs w:val="24"/>
              </w:rPr>
            </w:pPr>
            <w:r w:rsidRPr="00697CFB">
              <w:rPr>
                <w:b/>
                <w:sz w:val="24"/>
                <w:szCs w:val="24"/>
              </w:rPr>
              <w:t>Базовый  показатель на начало реализации муниципальной программы</w:t>
            </w:r>
          </w:p>
        </w:tc>
        <w:tc>
          <w:tcPr>
            <w:tcW w:w="7513" w:type="dxa"/>
            <w:gridSpan w:val="7"/>
            <w:shd w:val="clear" w:color="auto" w:fill="auto"/>
            <w:hideMark/>
          </w:tcPr>
          <w:p w:rsidR="00C817AC" w:rsidRPr="00697CFB" w:rsidRDefault="00C817AC" w:rsidP="00697CFB">
            <w:pPr>
              <w:jc w:val="center"/>
              <w:rPr>
                <w:b/>
                <w:sz w:val="24"/>
                <w:szCs w:val="24"/>
              </w:rPr>
            </w:pPr>
            <w:r w:rsidRPr="00697CFB">
              <w:rPr>
                <w:b/>
                <w:sz w:val="24"/>
                <w:szCs w:val="24"/>
              </w:rPr>
              <w:t>Значения показателя по годам</w:t>
            </w:r>
          </w:p>
        </w:tc>
        <w:tc>
          <w:tcPr>
            <w:tcW w:w="1530" w:type="dxa"/>
            <w:vMerge w:val="restart"/>
            <w:shd w:val="clear" w:color="auto" w:fill="auto"/>
            <w:hideMark/>
          </w:tcPr>
          <w:p w:rsidR="00C817AC" w:rsidRPr="00697CFB" w:rsidRDefault="00C817AC" w:rsidP="00697CFB">
            <w:pPr>
              <w:jc w:val="center"/>
              <w:rPr>
                <w:b/>
                <w:sz w:val="24"/>
                <w:szCs w:val="24"/>
              </w:rPr>
            </w:pPr>
            <w:r w:rsidRPr="00697CFB">
              <w:rPr>
                <w:b/>
                <w:sz w:val="24"/>
                <w:szCs w:val="24"/>
              </w:rPr>
              <w:t>Целевое значение показателя на момент окончания действия муниципальной программы</w:t>
            </w:r>
          </w:p>
          <w:p w:rsidR="00C817AC" w:rsidRPr="00697CFB" w:rsidRDefault="00C817AC" w:rsidP="00697CFB">
            <w:pPr>
              <w:jc w:val="center"/>
              <w:rPr>
                <w:b/>
                <w:sz w:val="24"/>
                <w:szCs w:val="24"/>
              </w:rPr>
            </w:pPr>
            <w:r w:rsidRPr="00697CFB">
              <w:rPr>
                <w:b/>
                <w:sz w:val="24"/>
                <w:szCs w:val="24"/>
              </w:rPr>
              <w:t>(2030 год)</w:t>
            </w:r>
          </w:p>
        </w:tc>
      </w:tr>
      <w:tr w:rsidR="00C817AC" w:rsidRPr="00697CFB" w:rsidTr="00697CFB">
        <w:trPr>
          <w:trHeight w:val="285"/>
        </w:trPr>
        <w:tc>
          <w:tcPr>
            <w:tcW w:w="1131" w:type="dxa"/>
            <w:vMerge/>
            <w:hideMark/>
          </w:tcPr>
          <w:p w:rsidR="00C817AC" w:rsidRPr="00697CFB" w:rsidRDefault="00C817AC" w:rsidP="00697CFB">
            <w:pPr>
              <w:jc w:val="center"/>
              <w:rPr>
                <w:b/>
                <w:sz w:val="24"/>
                <w:szCs w:val="24"/>
              </w:rPr>
            </w:pPr>
          </w:p>
        </w:tc>
        <w:tc>
          <w:tcPr>
            <w:tcW w:w="3691" w:type="dxa"/>
            <w:vMerge/>
            <w:hideMark/>
          </w:tcPr>
          <w:p w:rsidR="00C817AC" w:rsidRPr="00697CFB" w:rsidRDefault="00C817AC" w:rsidP="00697CFB">
            <w:pPr>
              <w:jc w:val="center"/>
              <w:rPr>
                <w:b/>
                <w:sz w:val="24"/>
                <w:szCs w:val="24"/>
              </w:rPr>
            </w:pPr>
          </w:p>
        </w:tc>
        <w:tc>
          <w:tcPr>
            <w:tcW w:w="1459" w:type="dxa"/>
            <w:vMerge/>
            <w:hideMark/>
          </w:tcPr>
          <w:p w:rsidR="00C817AC" w:rsidRPr="00697CFB" w:rsidRDefault="00C817AC" w:rsidP="00697CFB">
            <w:pPr>
              <w:jc w:val="center"/>
              <w:rPr>
                <w:b/>
                <w:sz w:val="24"/>
                <w:szCs w:val="24"/>
              </w:rPr>
            </w:pPr>
          </w:p>
        </w:tc>
        <w:tc>
          <w:tcPr>
            <w:tcW w:w="1049" w:type="dxa"/>
            <w:shd w:val="clear" w:color="auto" w:fill="auto"/>
            <w:hideMark/>
          </w:tcPr>
          <w:p w:rsidR="00C817AC" w:rsidRPr="00697CFB" w:rsidRDefault="00C817AC" w:rsidP="00697CFB">
            <w:pPr>
              <w:jc w:val="center"/>
              <w:rPr>
                <w:b/>
                <w:sz w:val="24"/>
                <w:szCs w:val="24"/>
              </w:rPr>
            </w:pPr>
            <w:r w:rsidRPr="00697CFB">
              <w:rPr>
                <w:b/>
                <w:sz w:val="24"/>
                <w:szCs w:val="24"/>
              </w:rPr>
              <w:t>2019 год</w:t>
            </w:r>
          </w:p>
        </w:tc>
        <w:tc>
          <w:tcPr>
            <w:tcW w:w="1156" w:type="dxa"/>
            <w:shd w:val="clear" w:color="auto" w:fill="auto"/>
            <w:hideMark/>
          </w:tcPr>
          <w:p w:rsidR="00697CFB" w:rsidRDefault="00C817AC" w:rsidP="00697CFB">
            <w:pPr>
              <w:jc w:val="center"/>
              <w:rPr>
                <w:b/>
                <w:sz w:val="24"/>
                <w:szCs w:val="24"/>
              </w:rPr>
            </w:pPr>
            <w:r w:rsidRPr="00697CFB">
              <w:rPr>
                <w:b/>
                <w:sz w:val="24"/>
                <w:szCs w:val="24"/>
              </w:rPr>
              <w:t xml:space="preserve">2020 </w:t>
            </w:r>
          </w:p>
          <w:p w:rsidR="00C817AC" w:rsidRPr="00697CFB" w:rsidRDefault="00C817AC" w:rsidP="00697CFB">
            <w:pPr>
              <w:jc w:val="center"/>
              <w:rPr>
                <w:b/>
                <w:sz w:val="24"/>
                <w:szCs w:val="24"/>
              </w:rPr>
            </w:pPr>
            <w:r w:rsidRPr="00697CFB">
              <w:rPr>
                <w:b/>
                <w:sz w:val="24"/>
                <w:szCs w:val="24"/>
              </w:rPr>
              <w:t>год</w:t>
            </w:r>
          </w:p>
        </w:tc>
        <w:tc>
          <w:tcPr>
            <w:tcW w:w="1151" w:type="dxa"/>
            <w:shd w:val="clear" w:color="auto" w:fill="auto"/>
            <w:hideMark/>
          </w:tcPr>
          <w:p w:rsidR="00697CFB" w:rsidRDefault="00C817AC" w:rsidP="00697CFB">
            <w:pPr>
              <w:jc w:val="center"/>
              <w:rPr>
                <w:b/>
                <w:sz w:val="24"/>
                <w:szCs w:val="24"/>
              </w:rPr>
            </w:pPr>
            <w:r w:rsidRPr="00697CFB">
              <w:rPr>
                <w:b/>
                <w:sz w:val="24"/>
                <w:szCs w:val="24"/>
              </w:rPr>
              <w:t xml:space="preserve">2021 </w:t>
            </w:r>
          </w:p>
          <w:p w:rsidR="00C817AC" w:rsidRPr="00697CFB" w:rsidRDefault="00C817AC" w:rsidP="00697CFB">
            <w:pPr>
              <w:jc w:val="center"/>
              <w:rPr>
                <w:b/>
                <w:sz w:val="24"/>
                <w:szCs w:val="24"/>
              </w:rPr>
            </w:pPr>
            <w:r w:rsidRPr="00697CFB">
              <w:rPr>
                <w:b/>
                <w:sz w:val="24"/>
                <w:szCs w:val="24"/>
              </w:rPr>
              <w:t>год</w:t>
            </w:r>
          </w:p>
        </w:tc>
        <w:tc>
          <w:tcPr>
            <w:tcW w:w="1145" w:type="dxa"/>
            <w:shd w:val="clear" w:color="auto" w:fill="auto"/>
            <w:hideMark/>
          </w:tcPr>
          <w:p w:rsidR="00697CFB" w:rsidRDefault="00C817AC" w:rsidP="00697CFB">
            <w:pPr>
              <w:jc w:val="center"/>
              <w:rPr>
                <w:b/>
                <w:sz w:val="24"/>
                <w:szCs w:val="24"/>
              </w:rPr>
            </w:pPr>
            <w:r w:rsidRPr="00697CFB">
              <w:rPr>
                <w:b/>
                <w:sz w:val="24"/>
                <w:szCs w:val="24"/>
              </w:rPr>
              <w:t xml:space="preserve">2022 </w:t>
            </w:r>
          </w:p>
          <w:p w:rsidR="00C817AC" w:rsidRPr="00697CFB" w:rsidRDefault="00C817AC" w:rsidP="00697CFB">
            <w:pPr>
              <w:jc w:val="center"/>
              <w:rPr>
                <w:b/>
                <w:sz w:val="24"/>
                <w:szCs w:val="24"/>
              </w:rPr>
            </w:pPr>
            <w:r w:rsidRPr="00697CFB">
              <w:rPr>
                <w:b/>
                <w:sz w:val="24"/>
                <w:szCs w:val="24"/>
              </w:rPr>
              <w:t>год</w:t>
            </w:r>
          </w:p>
        </w:tc>
        <w:tc>
          <w:tcPr>
            <w:tcW w:w="1070" w:type="dxa"/>
            <w:shd w:val="clear" w:color="auto" w:fill="auto"/>
            <w:hideMark/>
          </w:tcPr>
          <w:p w:rsidR="00C817AC" w:rsidRPr="00697CFB" w:rsidRDefault="00C817AC" w:rsidP="00697CFB">
            <w:pPr>
              <w:jc w:val="center"/>
              <w:rPr>
                <w:b/>
                <w:sz w:val="24"/>
                <w:szCs w:val="24"/>
              </w:rPr>
            </w:pPr>
            <w:r w:rsidRPr="00697CFB">
              <w:rPr>
                <w:b/>
                <w:sz w:val="24"/>
                <w:szCs w:val="24"/>
              </w:rPr>
              <w:t>2023 год</w:t>
            </w:r>
          </w:p>
        </w:tc>
        <w:tc>
          <w:tcPr>
            <w:tcW w:w="1067" w:type="dxa"/>
            <w:shd w:val="clear" w:color="auto" w:fill="auto"/>
            <w:hideMark/>
          </w:tcPr>
          <w:p w:rsidR="00C817AC" w:rsidRPr="00697CFB" w:rsidRDefault="00C817AC" w:rsidP="00697CFB">
            <w:pPr>
              <w:jc w:val="center"/>
              <w:rPr>
                <w:b/>
                <w:sz w:val="24"/>
                <w:szCs w:val="24"/>
              </w:rPr>
            </w:pPr>
            <w:r w:rsidRPr="00697CFB">
              <w:rPr>
                <w:b/>
                <w:sz w:val="24"/>
                <w:szCs w:val="24"/>
              </w:rPr>
              <w:t>2024 год</w:t>
            </w:r>
          </w:p>
        </w:tc>
        <w:tc>
          <w:tcPr>
            <w:tcW w:w="875" w:type="dxa"/>
            <w:shd w:val="clear" w:color="auto" w:fill="auto"/>
            <w:hideMark/>
          </w:tcPr>
          <w:p w:rsidR="00C817AC" w:rsidRPr="00697CFB" w:rsidRDefault="00C817AC" w:rsidP="00697CFB">
            <w:pPr>
              <w:jc w:val="center"/>
              <w:rPr>
                <w:b/>
                <w:sz w:val="24"/>
                <w:szCs w:val="24"/>
              </w:rPr>
            </w:pPr>
            <w:r w:rsidRPr="00697CFB">
              <w:rPr>
                <w:b/>
                <w:sz w:val="24"/>
                <w:szCs w:val="24"/>
              </w:rPr>
              <w:t>2025 год</w:t>
            </w:r>
          </w:p>
        </w:tc>
        <w:tc>
          <w:tcPr>
            <w:tcW w:w="1530" w:type="dxa"/>
            <w:vMerge/>
            <w:hideMark/>
          </w:tcPr>
          <w:p w:rsidR="00C817AC" w:rsidRPr="00697CFB" w:rsidRDefault="00C817AC" w:rsidP="00697CFB">
            <w:pPr>
              <w:jc w:val="center"/>
              <w:rPr>
                <w:b/>
                <w:sz w:val="24"/>
                <w:szCs w:val="24"/>
              </w:rPr>
            </w:pPr>
          </w:p>
        </w:tc>
      </w:tr>
      <w:tr w:rsidR="00C817AC" w:rsidRPr="00697CFB" w:rsidTr="00697CFB">
        <w:trPr>
          <w:trHeight w:val="285"/>
        </w:trPr>
        <w:tc>
          <w:tcPr>
            <w:tcW w:w="1131" w:type="dxa"/>
            <w:shd w:val="clear" w:color="auto" w:fill="auto"/>
            <w:noWrap/>
            <w:hideMark/>
          </w:tcPr>
          <w:p w:rsidR="00C817AC" w:rsidRPr="00697CFB" w:rsidRDefault="00C817AC" w:rsidP="00697CFB">
            <w:pPr>
              <w:jc w:val="center"/>
              <w:rPr>
                <w:b/>
                <w:sz w:val="24"/>
                <w:szCs w:val="24"/>
              </w:rPr>
            </w:pPr>
            <w:r w:rsidRPr="00697CFB">
              <w:rPr>
                <w:b/>
                <w:sz w:val="24"/>
                <w:szCs w:val="24"/>
              </w:rPr>
              <w:t>1</w:t>
            </w:r>
          </w:p>
        </w:tc>
        <w:tc>
          <w:tcPr>
            <w:tcW w:w="3691" w:type="dxa"/>
            <w:shd w:val="clear" w:color="auto" w:fill="auto"/>
            <w:hideMark/>
          </w:tcPr>
          <w:p w:rsidR="00C817AC" w:rsidRPr="00697CFB" w:rsidRDefault="00C817AC" w:rsidP="00697CFB">
            <w:pPr>
              <w:jc w:val="center"/>
              <w:rPr>
                <w:b/>
                <w:sz w:val="24"/>
                <w:szCs w:val="24"/>
              </w:rPr>
            </w:pPr>
            <w:r w:rsidRPr="00697CFB">
              <w:rPr>
                <w:b/>
                <w:sz w:val="24"/>
                <w:szCs w:val="24"/>
              </w:rPr>
              <w:t>2</w:t>
            </w:r>
          </w:p>
        </w:tc>
        <w:tc>
          <w:tcPr>
            <w:tcW w:w="1459" w:type="dxa"/>
            <w:shd w:val="clear" w:color="auto" w:fill="auto"/>
            <w:noWrap/>
            <w:hideMark/>
          </w:tcPr>
          <w:p w:rsidR="00C817AC" w:rsidRPr="00697CFB" w:rsidRDefault="00C817AC" w:rsidP="00697CFB">
            <w:pPr>
              <w:jc w:val="center"/>
              <w:rPr>
                <w:b/>
                <w:sz w:val="24"/>
                <w:szCs w:val="24"/>
              </w:rPr>
            </w:pPr>
            <w:r w:rsidRPr="00697CFB">
              <w:rPr>
                <w:b/>
                <w:sz w:val="24"/>
                <w:szCs w:val="24"/>
              </w:rPr>
              <w:t>3</w:t>
            </w:r>
          </w:p>
        </w:tc>
        <w:tc>
          <w:tcPr>
            <w:tcW w:w="1049" w:type="dxa"/>
            <w:shd w:val="clear" w:color="auto" w:fill="auto"/>
            <w:noWrap/>
            <w:hideMark/>
          </w:tcPr>
          <w:p w:rsidR="00C817AC" w:rsidRPr="00697CFB" w:rsidRDefault="00C817AC" w:rsidP="00697CFB">
            <w:pPr>
              <w:jc w:val="center"/>
              <w:rPr>
                <w:b/>
                <w:sz w:val="24"/>
                <w:szCs w:val="24"/>
              </w:rPr>
            </w:pPr>
            <w:r w:rsidRPr="00697CFB">
              <w:rPr>
                <w:b/>
                <w:sz w:val="24"/>
                <w:szCs w:val="24"/>
              </w:rPr>
              <w:t>4</w:t>
            </w:r>
          </w:p>
        </w:tc>
        <w:tc>
          <w:tcPr>
            <w:tcW w:w="1156" w:type="dxa"/>
            <w:shd w:val="clear" w:color="auto" w:fill="auto"/>
            <w:noWrap/>
            <w:hideMark/>
          </w:tcPr>
          <w:p w:rsidR="00C817AC" w:rsidRPr="00697CFB" w:rsidRDefault="00C817AC" w:rsidP="00697CFB">
            <w:pPr>
              <w:jc w:val="center"/>
              <w:rPr>
                <w:b/>
                <w:sz w:val="24"/>
                <w:szCs w:val="24"/>
              </w:rPr>
            </w:pPr>
            <w:r w:rsidRPr="00697CFB">
              <w:rPr>
                <w:b/>
                <w:sz w:val="24"/>
                <w:szCs w:val="24"/>
              </w:rPr>
              <w:t>5</w:t>
            </w:r>
          </w:p>
        </w:tc>
        <w:tc>
          <w:tcPr>
            <w:tcW w:w="1151" w:type="dxa"/>
            <w:shd w:val="clear" w:color="auto" w:fill="auto"/>
            <w:noWrap/>
            <w:hideMark/>
          </w:tcPr>
          <w:p w:rsidR="00C817AC" w:rsidRPr="00697CFB" w:rsidRDefault="00C817AC" w:rsidP="00697CFB">
            <w:pPr>
              <w:jc w:val="center"/>
              <w:rPr>
                <w:b/>
                <w:sz w:val="24"/>
                <w:szCs w:val="24"/>
              </w:rPr>
            </w:pPr>
            <w:r w:rsidRPr="00697CFB">
              <w:rPr>
                <w:b/>
                <w:sz w:val="24"/>
                <w:szCs w:val="24"/>
              </w:rPr>
              <w:t>6</w:t>
            </w:r>
          </w:p>
        </w:tc>
        <w:tc>
          <w:tcPr>
            <w:tcW w:w="1145" w:type="dxa"/>
            <w:shd w:val="clear" w:color="auto" w:fill="auto"/>
            <w:noWrap/>
            <w:hideMark/>
          </w:tcPr>
          <w:p w:rsidR="00C817AC" w:rsidRPr="00697CFB" w:rsidRDefault="00C817AC" w:rsidP="00697CFB">
            <w:pPr>
              <w:jc w:val="center"/>
              <w:rPr>
                <w:b/>
                <w:sz w:val="24"/>
                <w:szCs w:val="24"/>
              </w:rPr>
            </w:pPr>
            <w:r w:rsidRPr="00697CFB">
              <w:rPr>
                <w:b/>
                <w:sz w:val="24"/>
                <w:szCs w:val="24"/>
              </w:rPr>
              <w:t>7</w:t>
            </w:r>
          </w:p>
        </w:tc>
        <w:tc>
          <w:tcPr>
            <w:tcW w:w="1070" w:type="dxa"/>
            <w:shd w:val="clear" w:color="auto" w:fill="auto"/>
            <w:noWrap/>
            <w:hideMark/>
          </w:tcPr>
          <w:p w:rsidR="00C817AC" w:rsidRPr="00697CFB" w:rsidRDefault="00C817AC" w:rsidP="00697CFB">
            <w:pPr>
              <w:jc w:val="center"/>
              <w:rPr>
                <w:b/>
                <w:sz w:val="24"/>
                <w:szCs w:val="24"/>
              </w:rPr>
            </w:pPr>
            <w:r w:rsidRPr="00697CFB">
              <w:rPr>
                <w:b/>
                <w:sz w:val="24"/>
                <w:szCs w:val="24"/>
              </w:rPr>
              <w:t>8</w:t>
            </w:r>
          </w:p>
        </w:tc>
        <w:tc>
          <w:tcPr>
            <w:tcW w:w="1067" w:type="dxa"/>
            <w:shd w:val="clear" w:color="auto" w:fill="auto"/>
            <w:noWrap/>
            <w:hideMark/>
          </w:tcPr>
          <w:p w:rsidR="00C817AC" w:rsidRPr="00697CFB" w:rsidRDefault="00C817AC" w:rsidP="00697CFB">
            <w:pPr>
              <w:jc w:val="center"/>
              <w:rPr>
                <w:b/>
                <w:sz w:val="24"/>
                <w:szCs w:val="24"/>
              </w:rPr>
            </w:pPr>
            <w:r w:rsidRPr="00697CFB">
              <w:rPr>
                <w:b/>
                <w:sz w:val="24"/>
                <w:szCs w:val="24"/>
              </w:rPr>
              <w:t>9</w:t>
            </w:r>
          </w:p>
        </w:tc>
        <w:tc>
          <w:tcPr>
            <w:tcW w:w="875" w:type="dxa"/>
            <w:shd w:val="clear" w:color="auto" w:fill="auto"/>
            <w:noWrap/>
            <w:hideMark/>
          </w:tcPr>
          <w:p w:rsidR="00C817AC" w:rsidRPr="00697CFB" w:rsidRDefault="00C817AC" w:rsidP="00C817AC">
            <w:pPr>
              <w:rPr>
                <w:b/>
                <w:sz w:val="24"/>
                <w:szCs w:val="24"/>
              </w:rPr>
            </w:pPr>
            <w:r w:rsidRPr="00697CFB">
              <w:rPr>
                <w:b/>
                <w:sz w:val="24"/>
                <w:szCs w:val="24"/>
              </w:rPr>
              <w:t>10</w:t>
            </w:r>
          </w:p>
        </w:tc>
        <w:tc>
          <w:tcPr>
            <w:tcW w:w="1530" w:type="dxa"/>
            <w:shd w:val="clear" w:color="auto" w:fill="auto"/>
            <w:noWrap/>
            <w:hideMark/>
          </w:tcPr>
          <w:p w:rsidR="00C817AC" w:rsidRPr="00697CFB" w:rsidRDefault="00C817AC" w:rsidP="00C817AC">
            <w:pPr>
              <w:rPr>
                <w:b/>
                <w:sz w:val="24"/>
                <w:szCs w:val="24"/>
              </w:rPr>
            </w:pPr>
            <w:r w:rsidRPr="00697CFB">
              <w:rPr>
                <w:b/>
                <w:sz w:val="24"/>
                <w:szCs w:val="24"/>
              </w:rPr>
              <w:t>11</w:t>
            </w:r>
          </w:p>
        </w:tc>
      </w:tr>
      <w:tr w:rsidR="00C817AC" w:rsidRPr="00697CFB" w:rsidTr="00DA02B6">
        <w:trPr>
          <w:trHeight w:val="285"/>
        </w:trPr>
        <w:tc>
          <w:tcPr>
            <w:tcW w:w="15324" w:type="dxa"/>
            <w:gridSpan w:val="11"/>
            <w:shd w:val="clear" w:color="auto" w:fill="auto"/>
            <w:noWrap/>
            <w:hideMark/>
          </w:tcPr>
          <w:p w:rsidR="00C817AC" w:rsidRPr="00697CFB" w:rsidRDefault="00C817AC" w:rsidP="00697CFB">
            <w:pPr>
              <w:jc w:val="center"/>
              <w:rPr>
                <w:b/>
                <w:sz w:val="24"/>
                <w:szCs w:val="24"/>
              </w:rPr>
            </w:pPr>
            <w:r w:rsidRPr="00697CFB">
              <w:rPr>
                <w:b/>
                <w:sz w:val="24"/>
                <w:szCs w:val="24"/>
              </w:rPr>
              <w:t>2.4. Целевые показатели в области энергосбережения и повышения энергетической эффективности в транспортном комплексе</w:t>
            </w:r>
          </w:p>
          <w:p w:rsidR="00C817AC" w:rsidRPr="00697CFB" w:rsidRDefault="00C817AC" w:rsidP="00C817AC">
            <w:pPr>
              <w:rPr>
                <w:sz w:val="24"/>
                <w:szCs w:val="24"/>
              </w:rPr>
            </w:pPr>
          </w:p>
        </w:tc>
      </w:tr>
      <w:tr w:rsidR="00C817AC" w:rsidRPr="00697CFB" w:rsidTr="00697CFB">
        <w:trPr>
          <w:trHeight w:val="1800"/>
        </w:trPr>
        <w:tc>
          <w:tcPr>
            <w:tcW w:w="1131" w:type="dxa"/>
            <w:shd w:val="clear" w:color="auto" w:fill="auto"/>
            <w:noWrap/>
            <w:hideMark/>
          </w:tcPr>
          <w:p w:rsidR="00C817AC" w:rsidRPr="00697CFB" w:rsidRDefault="00C817AC" w:rsidP="00697CFB">
            <w:pPr>
              <w:jc w:val="center"/>
              <w:rPr>
                <w:sz w:val="24"/>
                <w:szCs w:val="24"/>
              </w:rPr>
            </w:pPr>
            <w:r w:rsidRPr="00697CFB">
              <w:rPr>
                <w:sz w:val="24"/>
                <w:szCs w:val="24"/>
              </w:rPr>
              <w:t>2.4.1.</w:t>
            </w:r>
          </w:p>
        </w:tc>
        <w:tc>
          <w:tcPr>
            <w:tcW w:w="3691" w:type="dxa"/>
            <w:shd w:val="clear" w:color="auto" w:fill="auto"/>
          </w:tcPr>
          <w:p w:rsidR="00C817AC" w:rsidRPr="00697CFB" w:rsidRDefault="00C817AC" w:rsidP="00697CFB">
            <w:pPr>
              <w:jc w:val="both"/>
              <w:rPr>
                <w:sz w:val="24"/>
                <w:szCs w:val="24"/>
              </w:rPr>
            </w:pPr>
            <w:r w:rsidRPr="00697CFB">
              <w:rPr>
                <w:sz w:val="24"/>
                <w:szCs w:val="24"/>
              </w:rPr>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w:t>
            </w:r>
          </w:p>
          <w:p w:rsidR="00C817AC" w:rsidRPr="00697CFB" w:rsidRDefault="00C817AC" w:rsidP="00C817AC">
            <w:pPr>
              <w:rPr>
                <w:sz w:val="24"/>
                <w:szCs w:val="24"/>
              </w:rPr>
            </w:pPr>
          </w:p>
        </w:tc>
        <w:tc>
          <w:tcPr>
            <w:tcW w:w="1459" w:type="dxa"/>
            <w:shd w:val="clear" w:color="auto" w:fill="auto"/>
            <w:noWrap/>
          </w:tcPr>
          <w:p w:rsidR="00C817AC" w:rsidRPr="00697CFB" w:rsidRDefault="00C817AC" w:rsidP="00C817AC">
            <w:pPr>
              <w:rPr>
                <w:sz w:val="24"/>
                <w:szCs w:val="24"/>
              </w:rPr>
            </w:pPr>
            <w:r w:rsidRPr="00697CFB">
              <w:rPr>
                <w:sz w:val="24"/>
                <w:szCs w:val="24"/>
              </w:rPr>
              <w:t>0</w:t>
            </w:r>
          </w:p>
        </w:tc>
        <w:tc>
          <w:tcPr>
            <w:tcW w:w="1049" w:type="dxa"/>
            <w:shd w:val="clear" w:color="auto" w:fill="auto"/>
            <w:noWrap/>
          </w:tcPr>
          <w:p w:rsidR="00C817AC" w:rsidRPr="00697CFB" w:rsidRDefault="00C817AC" w:rsidP="00C817AC">
            <w:pPr>
              <w:rPr>
                <w:sz w:val="24"/>
                <w:szCs w:val="24"/>
              </w:rPr>
            </w:pPr>
            <w:r w:rsidRPr="00697CFB">
              <w:rPr>
                <w:sz w:val="24"/>
                <w:szCs w:val="24"/>
              </w:rPr>
              <w:t>0</w:t>
            </w:r>
          </w:p>
        </w:tc>
        <w:tc>
          <w:tcPr>
            <w:tcW w:w="1156" w:type="dxa"/>
            <w:shd w:val="clear" w:color="auto" w:fill="auto"/>
            <w:noWrap/>
          </w:tcPr>
          <w:p w:rsidR="00C817AC" w:rsidRPr="00697CFB" w:rsidRDefault="00C817AC" w:rsidP="00C817AC">
            <w:pPr>
              <w:rPr>
                <w:sz w:val="24"/>
                <w:szCs w:val="24"/>
              </w:rPr>
            </w:pPr>
            <w:r w:rsidRPr="00697CFB">
              <w:rPr>
                <w:sz w:val="24"/>
                <w:szCs w:val="24"/>
              </w:rPr>
              <w:t>0</w:t>
            </w:r>
          </w:p>
        </w:tc>
        <w:tc>
          <w:tcPr>
            <w:tcW w:w="1151" w:type="dxa"/>
            <w:shd w:val="clear" w:color="auto" w:fill="auto"/>
            <w:noWrap/>
          </w:tcPr>
          <w:p w:rsidR="00C817AC" w:rsidRPr="00697CFB" w:rsidRDefault="00C817AC" w:rsidP="00C817AC">
            <w:pPr>
              <w:rPr>
                <w:sz w:val="24"/>
                <w:szCs w:val="24"/>
              </w:rPr>
            </w:pPr>
            <w:r w:rsidRPr="00697CFB">
              <w:rPr>
                <w:sz w:val="24"/>
                <w:szCs w:val="24"/>
              </w:rPr>
              <w:t>0</w:t>
            </w:r>
          </w:p>
        </w:tc>
        <w:tc>
          <w:tcPr>
            <w:tcW w:w="1145" w:type="dxa"/>
            <w:shd w:val="clear" w:color="auto" w:fill="auto"/>
            <w:noWrap/>
          </w:tcPr>
          <w:p w:rsidR="00C817AC" w:rsidRPr="00697CFB" w:rsidRDefault="00C817AC" w:rsidP="00C817AC">
            <w:pPr>
              <w:rPr>
                <w:sz w:val="24"/>
                <w:szCs w:val="24"/>
              </w:rPr>
            </w:pPr>
            <w:r w:rsidRPr="00697CFB">
              <w:rPr>
                <w:sz w:val="24"/>
                <w:szCs w:val="24"/>
              </w:rPr>
              <w:t>0</w:t>
            </w:r>
          </w:p>
        </w:tc>
        <w:tc>
          <w:tcPr>
            <w:tcW w:w="1070" w:type="dxa"/>
            <w:shd w:val="clear" w:color="auto" w:fill="auto"/>
            <w:noWrap/>
          </w:tcPr>
          <w:p w:rsidR="00C817AC" w:rsidRPr="00697CFB" w:rsidRDefault="00C817AC" w:rsidP="00C817AC">
            <w:pPr>
              <w:rPr>
                <w:sz w:val="24"/>
                <w:szCs w:val="24"/>
              </w:rPr>
            </w:pPr>
            <w:r w:rsidRPr="00697CFB">
              <w:rPr>
                <w:sz w:val="24"/>
                <w:szCs w:val="24"/>
              </w:rPr>
              <w:t>0</w:t>
            </w:r>
          </w:p>
        </w:tc>
        <w:tc>
          <w:tcPr>
            <w:tcW w:w="1067" w:type="dxa"/>
            <w:shd w:val="clear" w:color="auto" w:fill="auto"/>
            <w:noWrap/>
          </w:tcPr>
          <w:p w:rsidR="00C817AC" w:rsidRPr="00697CFB" w:rsidRDefault="00C817AC" w:rsidP="00C817AC">
            <w:pPr>
              <w:rPr>
                <w:sz w:val="24"/>
                <w:szCs w:val="24"/>
              </w:rPr>
            </w:pPr>
            <w:r w:rsidRPr="00697CFB">
              <w:rPr>
                <w:sz w:val="24"/>
                <w:szCs w:val="24"/>
              </w:rPr>
              <w:t>0</w:t>
            </w:r>
          </w:p>
        </w:tc>
        <w:tc>
          <w:tcPr>
            <w:tcW w:w="875" w:type="dxa"/>
            <w:shd w:val="clear" w:color="auto" w:fill="auto"/>
            <w:noWrap/>
          </w:tcPr>
          <w:p w:rsidR="00C817AC" w:rsidRPr="00697CFB" w:rsidRDefault="00C817AC" w:rsidP="00C817AC">
            <w:pPr>
              <w:rPr>
                <w:sz w:val="24"/>
                <w:szCs w:val="24"/>
              </w:rPr>
            </w:pPr>
            <w:r w:rsidRPr="00697CFB">
              <w:rPr>
                <w:sz w:val="24"/>
                <w:szCs w:val="24"/>
              </w:rPr>
              <w:t>0</w:t>
            </w:r>
          </w:p>
        </w:tc>
        <w:tc>
          <w:tcPr>
            <w:tcW w:w="1530" w:type="dxa"/>
            <w:shd w:val="clear" w:color="auto" w:fill="auto"/>
          </w:tcPr>
          <w:p w:rsidR="00C817AC" w:rsidRPr="00697CFB" w:rsidRDefault="00C817AC" w:rsidP="00C817AC">
            <w:pPr>
              <w:rPr>
                <w:sz w:val="24"/>
                <w:szCs w:val="24"/>
              </w:rPr>
            </w:pPr>
            <w:r w:rsidRPr="00697CFB">
              <w:rPr>
                <w:sz w:val="24"/>
                <w:szCs w:val="24"/>
              </w:rPr>
              <w:t>0</w:t>
            </w:r>
          </w:p>
        </w:tc>
      </w:tr>
      <w:tr w:rsidR="00C817AC" w:rsidRPr="00697CFB" w:rsidTr="00697CFB">
        <w:trPr>
          <w:trHeight w:val="1800"/>
        </w:trPr>
        <w:tc>
          <w:tcPr>
            <w:tcW w:w="1131" w:type="dxa"/>
            <w:shd w:val="clear" w:color="auto" w:fill="auto"/>
            <w:noWrap/>
            <w:hideMark/>
          </w:tcPr>
          <w:p w:rsidR="00C817AC" w:rsidRPr="00697CFB" w:rsidRDefault="00C817AC" w:rsidP="00697CFB">
            <w:pPr>
              <w:jc w:val="center"/>
              <w:rPr>
                <w:sz w:val="24"/>
                <w:szCs w:val="24"/>
              </w:rPr>
            </w:pPr>
            <w:r w:rsidRPr="00697CFB">
              <w:rPr>
                <w:sz w:val="24"/>
                <w:szCs w:val="24"/>
              </w:rPr>
              <w:lastRenderedPageBreak/>
              <w:t>2.4.2.</w:t>
            </w:r>
          </w:p>
        </w:tc>
        <w:tc>
          <w:tcPr>
            <w:tcW w:w="3691" w:type="dxa"/>
            <w:shd w:val="clear" w:color="auto" w:fill="auto"/>
          </w:tcPr>
          <w:p w:rsidR="00C817AC" w:rsidRPr="00697CFB" w:rsidRDefault="00C817AC" w:rsidP="00697CFB">
            <w:pPr>
              <w:jc w:val="both"/>
              <w:rPr>
                <w:sz w:val="24"/>
                <w:szCs w:val="24"/>
              </w:rPr>
            </w:pPr>
            <w:r w:rsidRPr="00697CFB">
              <w:rPr>
                <w:sz w:val="24"/>
                <w:szCs w:val="24"/>
              </w:rPr>
              <w:t>Количество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 и электрической энергией</w:t>
            </w:r>
          </w:p>
          <w:p w:rsidR="00C817AC" w:rsidRPr="00697CFB" w:rsidRDefault="00C817AC" w:rsidP="00697CFB">
            <w:pPr>
              <w:jc w:val="both"/>
              <w:rPr>
                <w:sz w:val="24"/>
                <w:szCs w:val="24"/>
              </w:rPr>
            </w:pPr>
          </w:p>
        </w:tc>
        <w:tc>
          <w:tcPr>
            <w:tcW w:w="1459" w:type="dxa"/>
            <w:shd w:val="clear" w:color="auto" w:fill="auto"/>
            <w:noWrap/>
          </w:tcPr>
          <w:p w:rsidR="00C817AC" w:rsidRPr="00697CFB" w:rsidRDefault="00C817AC" w:rsidP="00C817AC">
            <w:pPr>
              <w:rPr>
                <w:sz w:val="24"/>
                <w:szCs w:val="24"/>
              </w:rPr>
            </w:pPr>
            <w:r w:rsidRPr="00697CFB">
              <w:rPr>
                <w:sz w:val="24"/>
                <w:szCs w:val="24"/>
              </w:rPr>
              <w:t>0</w:t>
            </w:r>
          </w:p>
        </w:tc>
        <w:tc>
          <w:tcPr>
            <w:tcW w:w="1049" w:type="dxa"/>
            <w:shd w:val="clear" w:color="auto" w:fill="auto"/>
            <w:noWrap/>
          </w:tcPr>
          <w:p w:rsidR="00C817AC" w:rsidRPr="00697CFB" w:rsidRDefault="00C817AC" w:rsidP="00C817AC">
            <w:pPr>
              <w:rPr>
                <w:sz w:val="24"/>
                <w:szCs w:val="24"/>
              </w:rPr>
            </w:pPr>
            <w:r w:rsidRPr="00697CFB">
              <w:rPr>
                <w:sz w:val="24"/>
                <w:szCs w:val="24"/>
              </w:rPr>
              <w:t>0</w:t>
            </w:r>
          </w:p>
        </w:tc>
        <w:tc>
          <w:tcPr>
            <w:tcW w:w="1156" w:type="dxa"/>
            <w:shd w:val="clear" w:color="auto" w:fill="auto"/>
            <w:noWrap/>
          </w:tcPr>
          <w:p w:rsidR="00C817AC" w:rsidRPr="00697CFB" w:rsidRDefault="00C817AC" w:rsidP="00C817AC">
            <w:pPr>
              <w:rPr>
                <w:sz w:val="24"/>
                <w:szCs w:val="24"/>
              </w:rPr>
            </w:pPr>
            <w:r w:rsidRPr="00697CFB">
              <w:rPr>
                <w:sz w:val="24"/>
                <w:szCs w:val="24"/>
              </w:rPr>
              <w:t>0</w:t>
            </w:r>
          </w:p>
        </w:tc>
        <w:tc>
          <w:tcPr>
            <w:tcW w:w="1151" w:type="dxa"/>
            <w:shd w:val="clear" w:color="auto" w:fill="auto"/>
            <w:noWrap/>
          </w:tcPr>
          <w:p w:rsidR="00C817AC" w:rsidRPr="00697CFB" w:rsidRDefault="00C817AC" w:rsidP="00C817AC">
            <w:pPr>
              <w:rPr>
                <w:sz w:val="24"/>
                <w:szCs w:val="24"/>
              </w:rPr>
            </w:pPr>
            <w:r w:rsidRPr="00697CFB">
              <w:rPr>
                <w:sz w:val="24"/>
                <w:szCs w:val="24"/>
              </w:rPr>
              <w:t>0</w:t>
            </w:r>
          </w:p>
        </w:tc>
        <w:tc>
          <w:tcPr>
            <w:tcW w:w="1145" w:type="dxa"/>
            <w:shd w:val="clear" w:color="auto" w:fill="auto"/>
            <w:noWrap/>
          </w:tcPr>
          <w:p w:rsidR="00C817AC" w:rsidRPr="00697CFB" w:rsidRDefault="00C817AC" w:rsidP="00C817AC">
            <w:pPr>
              <w:rPr>
                <w:sz w:val="24"/>
                <w:szCs w:val="24"/>
              </w:rPr>
            </w:pPr>
            <w:r w:rsidRPr="00697CFB">
              <w:rPr>
                <w:sz w:val="24"/>
                <w:szCs w:val="24"/>
              </w:rPr>
              <w:t>0</w:t>
            </w:r>
          </w:p>
        </w:tc>
        <w:tc>
          <w:tcPr>
            <w:tcW w:w="1070" w:type="dxa"/>
            <w:shd w:val="clear" w:color="auto" w:fill="auto"/>
            <w:noWrap/>
          </w:tcPr>
          <w:p w:rsidR="00C817AC" w:rsidRPr="00697CFB" w:rsidRDefault="00C817AC" w:rsidP="00C817AC">
            <w:pPr>
              <w:rPr>
                <w:sz w:val="24"/>
                <w:szCs w:val="24"/>
              </w:rPr>
            </w:pPr>
            <w:r w:rsidRPr="00697CFB">
              <w:rPr>
                <w:sz w:val="24"/>
                <w:szCs w:val="24"/>
              </w:rPr>
              <w:t>0</w:t>
            </w:r>
          </w:p>
        </w:tc>
        <w:tc>
          <w:tcPr>
            <w:tcW w:w="1067" w:type="dxa"/>
            <w:shd w:val="clear" w:color="auto" w:fill="auto"/>
            <w:noWrap/>
          </w:tcPr>
          <w:p w:rsidR="00C817AC" w:rsidRPr="00697CFB" w:rsidRDefault="00C817AC" w:rsidP="00C817AC">
            <w:pPr>
              <w:rPr>
                <w:sz w:val="24"/>
                <w:szCs w:val="24"/>
              </w:rPr>
            </w:pPr>
            <w:r w:rsidRPr="00697CFB">
              <w:rPr>
                <w:sz w:val="24"/>
                <w:szCs w:val="24"/>
              </w:rPr>
              <w:t>0</w:t>
            </w:r>
          </w:p>
        </w:tc>
        <w:tc>
          <w:tcPr>
            <w:tcW w:w="875" w:type="dxa"/>
            <w:shd w:val="clear" w:color="auto" w:fill="auto"/>
            <w:noWrap/>
          </w:tcPr>
          <w:p w:rsidR="00C817AC" w:rsidRPr="00697CFB" w:rsidRDefault="00C817AC" w:rsidP="00C817AC">
            <w:pPr>
              <w:rPr>
                <w:sz w:val="24"/>
                <w:szCs w:val="24"/>
              </w:rPr>
            </w:pPr>
            <w:r w:rsidRPr="00697CFB">
              <w:rPr>
                <w:sz w:val="24"/>
                <w:szCs w:val="24"/>
              </w:rPr>
              <w:t>0</w:t>
            </w:r>
          </w:p>
        </w:tc>
        <w:tc>
          <w:tcPr>
            <w:tcW w:w="1530" w:type="dxa"/>
            <w:shd w:val="clear" w:color="auto" w:fill="auto"/>
          </w:tcPr>
          <w:p w:rsidR="00C817AC" w:rsidRPr="00697CFB" w:rsidRDefault="00C817AC" w:rsidP="00C817AC">
            <w:pPr>
              <w:rPr>
                <w:sz w:val="24"/>
                <w:szCs w:val="24"/>
              </w:rPr>
            </w:pPr>
            <w:r w:rsidRPr="00697CFB">
              <w:rPr>
                <w:sz w:val="24"/>
                <w:szCs w:val="24"/>
              </w:rPr>
              <w:t>0</w:t>
            </w:r>
          </w:p>
        </w:tc>
      </w:tr>
      <w:tr w:rsidR="00C817AC" w:rsidRPr="00697CFB" w:rsidTr="00697CFB">
        <w:trPr>
          <w:trHeight w:val="1468"/>
        </w:trPr>
        <w:tc>
          <w:tcPr>
            <w:tcW w:w="1131" w:type="dxa"/>
            <w:shd w:val="clear" w:color="auto" w:fill="auto"/>
            <w:noWrap/>
            <w:hideMark/>
          </w:tcPr>
          <w:p w:rsidR="00C817AC" w:rsidRPr="00697CFB" w:rsidRDefault="00C817AC" w:rsidP="00697CFB">
            <w:pPr>
              <w:jc w:val="center"/>
              <w:rPr>
                <w:sz w:val="24"/>
                <w:szCs w:val="24"/>
              </w:rPr>
            </w:pPr>
            <w:r w:rsidRPr="00697CFB">
              <w:rPr>
                <w:sz w:val="24"/>
                <w:szCs w:val="24"/>
              </w:rPr>
              <w:t>2.4.3.</w:t>
            </w:r>
          </w:p>
        </w:tc>
        <w:tc>
          <w:tcPr>
            <w:tcW w:w="3691" w:type="dxa"/>
            <w:shd w:val="clear" w:color="auto" w:fill="auto"/>
          </w:tcPr>
          <w:p w:rsidR="00C817AC" w:rsidRPr="00697CFB" w:rsidRDefault="00C817AC" w:rsidP="00697CFB">
            <w:pPr>
              <w:jc w:val="both"/>
              <w:rPr>
                <w:sz w:val="24"/>
                <w:szCs w:val="24"/>
              </w:rPr>
            </w:pPr>
            <w:r w:rsidRPr="00697CFB">
              <w:rPr>
                <w:sz w:val="24"/>
                <w:szCs w:val="24"/>
              </w:rPr>
              <w:t>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муниципальным образованием</w:t>
            </w:r>
          </w:p>
          <w:p w:rsidR="00C817AC" w:rsidRPr="00697CFB" w:rsidRDefault="00C817AC" w:rsidP="00697CFB">
            <w:pPr>
              <w:jc w:val="both"/>
              <w:rPr>
                <w:sz w:val="24"/>
                <w:szCs w:val="24"/>
              </w:rPr>
            </w:pPr>
          </w:p>
        </w:tc>
        <w:tc>
          <w:tcPr>
            <w:tcW w:w="1459" w:type="dxa"/>
            <w:shd w:val="clear" w:color="auto" w:fill="auto"/>
            <w:noWrap/>
          </w:tcPr>
          <w:p w:rsidR="00C817AC" w:rsidRPr="00697CFB" w:rsidRDefault="00C817AC" w:rsidP="00C817AC">
            <w:pPr>
              <w:rPr>
                <w:sz w:val="24"/>
                <w:szCs w:val="24"/>
              </w:rPr>
            </w:pPr>
            <w:r w:rsidRPr="00697CFB">
              <w:rPr>
                <w:sz w:val="24"/>
                <w:szCs w:val="24"/>
              </w:rPr>
              <w:t>0</w:t>
            </w:r>
          </w:p>
        </w:tc>
        <w:tc>
          <w:tcPr>
            <w:tcW w:w="1049" w:type="dxa"/>
            <w:shd w:val="clear" w:color="auto" w:fill="auto"/>
            <w:noWrap/>
          </w:tcPr>
          <w:p w:rsidR="00C817AC" w:rsidRPr="00697CFB" w:rsidRDefault="00C817AC" w:rsidP="00C817AC">
            <w:pPr>
              <w:rPr>
                <w:sz w:val="24"/>
                <w:szCs w:val="24"/>
              </w:rPr>
            </w:pPr>
            <w:r w:rsidRPr="00697CFB">
              <w:rPr>
                <w:sz w:val="24"/>
                <w:szCs w:val="24"/>
              </w:rPr>
              <w:t>0</w:t>
            </w:r>
          </w:p>
        </w:tc>
        <w:tc>
          <w:tcPr>
            <w:tcW w:w="1156" w:type="dxa"/>
            <w:shd w:val="clear" w:color="auto" w:fill="auto"/>
            <w:noWrap/>
          </w:tcPr>
          <w:p w:rsidR="00C817AC" w:rsidRPr="00697CFB" w:rsidRDefault="00C817AC" w:rsidP="00C817AC">
            <w:pPr>
              <w:rPr>
                <w:sz w:val="24"/>
                <w:szCs w:val="24"/>
              </w:rPr>
            </w:pPr>
            <w:r w:rsidRPr="00697CFB">
              <w:rPr>
                <w:sz w:val="24"/>
                <w:szCs w:val="24"/>
              </w:rPr>
              <w:t>0</w:t>
            </w:r>
          </w:p>
        </w:tc>
        <w:tc>
          <w:tcPr>
            <w:tcW w:w="1151" w:type="dxa"/>
            <w:shd w:val="clear" w:color="auto" w:fill="auto"/>
            <w:noWrap/>
          </w:tcPr>
          <w:p w:rsidR="00C817AC" w:rsidRPr="00697CFB" w:rsidRDefault="00C817AC" w:rsidP="00C817AC">
            <w:pPr>
              <w:rPr>
                <w:sz w:val="24"/>
                <w:szCs w:val="24"/>
              </w:rPr>
            </w:pPr>
            <w:r w:rsidRPr="00697CFB">
              <w:rPr>
                <w:sz w:val="24"/>
                <w:szCs w:val="24"/>
              </w:rPr>
              <w:t>0</w:t>
            </w:r>
          </w:p>
        </w:tc>
        <w:tc>
          <w:tcPr>
            <w:tcW w:w="1145" w:type="dxa"/>
            <w:shd w:val="clear" w:color="auto" w:fill="auto"/>
            <w:noWrap/>
          </w:tcPr>
          <w:p w:rsidR="00C817AC" w:rsidRPr="00697CFB" w:rsidRDefault="00C817AC" w:rsidP="00C817AC">
            <w:pPr>
              <w:rPr>
                <w:sz w:val="24"/>
                <w:szCs w:val="24"/>
              </w:rPr>
            </w:pPr>
            <w:r w:rsidRPr="00697CFB">
              <w:rPr>
                <w:sz w:val="24"/>
                <w:szCs w:val="24"/>
              </w:rPr>
              <w:t>0</w:t>
            </w:r>
          </w:p>
        </w:tc>
        <w:tc>
          <w:tcPr>
            <w:tcW w:w="1070" w:type="dxa"/>
            <w:shd w:val="clear" w:color="auto" w:fill="auto"/>
            <w:noWrap/>
          </w:tcPr>
          <w:p w:rsidR="00C817AC" w:rsidRPr="00697CFB" w:rsidRDefault="00C817AC" w:rsidP="00C817AC">
            <w:pPr>
              <w:rPr>
                <w:sz w:val="24"/>
                <w:szCs w:val="24"/>
              </w:rPr>
            </w:pPr>
            <w:r w:rsidRPr="00697CFB">
              <w:rPr>
                <w:sz w:val="24"/>
                <w:szCs w:val="24"/>
              </w:rPr>
              <w:t>0</w:t>
            </w:r>
          </w:p>
        </w:tc>
        <w:tc>
          <w:tcPr>
            <w:tcW w:w="1067" w:type="dxa"/>
            <w:shd w:val="clear" w:color="auto" w:fill="auto"/>
            <w:noWrap/>
          </w:tcPr>
          <w:p w:rsidR="00C817AC" w:rsidRPr="00697CFB" w:rsidRDefault="00C817AC" w:rsidP="00C817AC">
            <w:pPr>
              <w:rPr>
                <w:sz w:val="24"/>
                <w:szCs w:val="24"/>
              </w:rPr>
            </w:pPr>
            <w:r w:rsidRPr="00697CFB">
              <w:rPr>
                <w:sz w:val="24"/>
                <w:szCs w:val="24"/>
              </w:rPr>
              <w:t>0</w:t>
            </w:r>
          </w:p>
        </w:tc>
        <w:tc>
          <w:tcPr>
            <w:tcW w:w="875" w:type="dxa"/>
            <w:shd w:val="clear" w:color="auto" w:fill="auto"/>
            <w:noWrap/>
          </w:tcPr>
          <w:p w:rsidR="00C817AC" w:rsidRPr="00697CFB" w:rsidRDefault="00C817AC" w:rsidP="00C817AC">
            <w:pPr>
              <w:rPr>
                <w:sz w:val="24"/>
                <w:szCs w:val="24"/>
              </w:rPr>
            </w:pPr>
            <w:r w:rsidRPr="00697CFB">
              <w:rPr>
                <w:sz w:val="24"/>
                <w:szCs w:val="24"/>
              </w:rPr>
              <w:t>0</w:t>
            </w:r>
          </w:p>
        </w:tc>
        <w:tc>
          <w:tcPr>
            <w:tcW w:w="1530" w:type="dxa"/>
            <w:shd w:val="clear" w:color="auto" w:fill="auto"/>
          </w:tcPr>
          <w:p w:rsidR="00C817AC" w:rsidRPr="00697CFB" w:rsidRDefault="00C817AC" w:rsidP="00C817AC">
            <w:pPr>
              <w:rPr>
                <w:sz w:val="24"/>
                <w:szCs w:val="24"/>
              </w:rPr>
            </w:pPr>
            <w:r w:rsidRPr="00697CFB">
              <w:rPr>
                <w:sz w:val="24"/>
                <w:szCs w:val="24"/>
              </w:rPr>
              <w:t>0</w:t>
            </w:r>
          </w:p>
        </w:tc>
      </w:tr>
      <w:tr w:rsidR="00C817AC" w:rsidRPr="00697CFB" w:rsidTr="00697CFB">
        <w:trPr>
          <w:trHeight w:val="1490"/>
        </w:trPr>
        <w:tc>
          <w:tcPr>
            <w:tcW w:w="1131" w:type="dxa"/>
            <w:shd w:val="clear" w:color="auto" w:fill="auto"/>
            <w:noWrap/>
            <w:hideMark/>
          </w:tcPr>
          <w:p w:rsidR="00C817AC" w:rsidRPr="00697CFB" w:rsidRDefault="00C817AC" w:rsidP="00697CFB">
            <w:pPr>
              <w:jc w:val="center"/>
              <w:rPr>
                <w:sz w:val="24"/>
                <w:szCs w:val="24"/>
              </w:rPr>
            </w:pPr>
            <w:r w:rsidRPr="00697CFB">
              <w:rPr>
                <w:sz w:val="24"/>
                <w:szCs w:val="24"/>
              </w:rPr>
              <w:lastRenderedPageBreak/>
              <w:t>2.4.4.</w:t>
            </w:r>
          </w:p>
        </w:tc>
        <w:tc>
          <w:tcPr>
            <w:tcW w:w="3691" w:type="dxa"/>
            <w:shd w:val="clear" w:color="auto" w:fill="auto"/>
          </w:tcPr>
          <w:p w:rsidR="00C817AC" w:rsidRPr="00697CFB" w:rsidRDefault="00C817AC" w:rsidP="00697CFB">
            <w:pPr>
              <w:jc w:val="both"/>
              <w:rPr>
                <w:sz w:val="24"/>
                <w:szCs w:val="24"/>
              </w:rPr>
            </w:pPr>
            <w:r w:rsidRPr="00697CFB">
              <w:rPr>
                <w:sz w:val="24"/>
                <w:szCs w:val="24"/>
              </w:rPr>
              <w:t>Количество транспортных средств с автономным источником электрического питания, относящихся к общественному транспорту, регулирование тарифов на услуги по перевозке на которых осуществляется муниципальным образованием</w:t>
            </w:r>
          </w:p>
          <w:p w:rsidR="00C817AC" w:rsidRPr="00697CFB" w:rsidRDefault="00C817AC" w:rsidP="00C817AC">
            <w:pPr>
              <w:rPr>
                <w:sz w:val="24"/>
                <w:szCs w:val="24"/>
              </w:rPr>
            </w:pPr>
          </w:p>
        </w:tc>
        <w:tc>
          <w:tcPr>
            <w:tcW w:w="1459" w:type="dxa"/>
            <w:shd w:val="clear" w:color="auto" w:fill="auto"/>
            <w:noWrap/>
          </w:tcPr>
          <w:p w:rsidR="00C817AC" w:rsidRPr="00697CFB" w:rsidRDefault="00C817AC" w:rsidP="00C817AC">
            <w:pPr>
              <w:rPr>
                <w:sz w:val="24"/>
                <w:szCs w:val="24"/>
              </w:rPr>
            </w:pPr>
            <w:r w:rsidRPr="00697CFB">
              <w:rPr>
                <w:sz w:val="24"/>
                <w:szCs w:val="24"/>
              </w:rPr>
              <w:t>0</w:t>
            </w:r>
          </w:p>
        </w:tc>
        <w:tc>
          <w:tcPr>
            <w:tcW w:w="1049" w:type="dxa"/>
            <w:shd w:val="clear" w:color="auto" w:fill="auto"/>
            <w:noWrap/>
          </w:tcPr>
          <w:p w:rsidR="00C817AC" w:rsidRPr="00697CFB" w:rsidRDefault="00C817AC" w:rsidP="00C817AC">
            <w:pPr>
              <w:rPr>
                <w:sz w:val="24"/>
                <w:szCs w:val="24"/>
              </w:rPr>
            </w:pPr>
            <w:r w:rsidRPr="00697CFB">
              <w:rPr>
                <w:sz w:val="24"/>
                <w:szCs w:val="24"/>
              </w:rPr>
              <w:t>0</w:t>
            </w:r>
          </w:p>
        </w:tc>
        <w:tc>
          <w:tcPr>
            <w:tcW w:w="1156" w:type="dxa"/>
            <w:shd w:val="clear" w:color="auto" w:fill="auto"/>
            <w:noWrap/>
          </w:tcPr>
          <w:p w:rsidR="00C817AC" w:rsidRPr="00697CFB" w:rsidRDefault="00C817AC" w:rsidP="00C817AC">
            <w:pPr>
              <w:rPr>
                <w:sz w:val="24"/>
                <w:szCs w:val="24"/>
              </w:rPr>
            </w:pPr>
            <w:r w:rsidRPr="00697CFB">
              <w:rPr>
                <w:sz w:val="24"/>
                <w:szCs w:val="24"/>
              </w:rPr>
              <w:t>0</w:t>
            </w:r>
          </w:p>
        </w:tc>
        <w:tc>
          <w:tcPr>
            <w:tcW w:w="1151" w:type="dxa"/>
            <w:shd w:val="clear" w:color="auto" w:fill="auto"/>
            <w:noWrap/>
          </w:tcPr>
          <w:p w:rsidR="00C817AC" w:rsidRPr="00697CFB" w:rsidRDefault="00C817AC" w:rsidP="00C817AC">
            <w:pPr>
              <w:rPr>
                <w:sz w:val="24"/>
                <w:szCs w:val="24"/>
              </w:rPr>
            </w:pPr>
            <w:r w:rsidRPr="00697CFB">
              <w:rPr>
                <w:sz w:val="24"/>
                <w:szCs w:val="24"/>
              </w:rPr>
              <w:t>0</w:t>
            </w:r>
          </w:p>
        </w:tc>
        <w:tc>
          <w:tcPr>
            <w:tcW w:w="1145" w:type="dxa"/>
            <w:shd w:val="clear" w:color="auto" w:fill="auto"/>
            <w:noWrap/>
          </w:tcPr>
          <w:p w:rsidR="00C817AC" w:rsidRPr="00697CFB" w:rsidRDefault="00C817AC" w:rsidP="00C817AC">
            <w:pPr>
              <w:rPr>
                <w:sz w:val="24"/>
                <w:szCs w:val="24"/>
              </w:rPr>
            </w:pPr>
            <w:r w:rsidRPr="00697CFB">
              <w:rPr>
                <w:sz w:val="24"/>
                <w:szCs w:val="24"/>
              </w:rPr>
              <w:t>0</w:t>
            </w:r>
          </w:p>
        </w:tc>
        <w:tc>
          <w:tcPr>
            <w:tcW w:w="1070" w:type="dxa"/>
            <w:shd w:val="clear" w:color="auto" w:fill="auto"/>
            <w:noWrap/>
          </w:tcPr>
          <w:p w:rsidR="00C817AC" w:rsidRPr="00697CFB" w:rsidRDefault="00C817AC" w:rsidP="00C817AC">
            <w:pPr>
              <w:rPr>
                <w:sz w:val="24"/>
                <w:szCs w:val="24"/>
              </w:rPr>
            </w:pPr>
            <w:r w:rsidRPr="00697CFB">
              <w:rPr>
                <w:sz w:val="24"/>
                <w:szCs w:val="24"/>
              </w:rPr>
              <w:t>0</w:t>
            </w:r>
          </w:p>
        </w:tc>
        <w:tc>
          <w:tcPr>
            <w:tcW w:w="1067" w:type="dxa"/>
            <w:shd w:val="clear" w:color="auto" w:fill="auto"/>
            <w:noWrap/>
          </w:tcPr>
          <w:p w:rsidR="00C817AC" w:rsidRPr="00697CFB" w:rsidRDefault="00C817AC" w:rsidP="00C817AC">
            <w:pPr>
              <w:rPr>
                <w:sz w:val="24"/>
                <w:szCs w:val="24"/>
              </w:rPr>
            </w:pPr>
            <w:r w:rsidRPr="00697CFB">
              <w:rPr>
                <w:sz w:val="24"/>
                <w:szCs w:val="24"/>
              </w:rPr>
              <w:t>0</w:t>
            </w:r>
          </w:p>
        </w:tc>
        <w:tc>
          <w:tcPr>
            <w:tcW w:w="875" w:type="dxa"/>
            <w:shd w:val="clear" w:color="auto" w:fill="auto"/>
            <w:noWrap/>
          </w:tcPr>
          <w:p w:rsidR="00C817AC" w:rsidRPr="00697CFB" w:rsidRDefault="00C817AC" w:rsidP="00C817AC">
            <w:pPr>
              <w:rPr>
                <w:sz w:val="24"/>
                <w:szCs w:val="24"/>
              </w:rPr>
            </w:pPr>
            <w:r w:rsidRPr="00697CFB">
              <w:rPr>
                <w:sz w:val="24"/>
                <w:szCs w:val="24"/>
              </w:rPr>
              <w:t>0</w:t>
            </w:r>
          </w:p>
        </w:tc>
        <w:tc>
          <w:tcPr>
            <w:tcW w:w="1530" w:type="dxa"/>
            <w:shd w:val="clear" w:color="auto" w:fill="auto"/>
          </w:tcPr>
          <w:p w:rsidR="00C817AC" w:rsidRPr="00697CFB" w:rsidRDefault="00C817AC" w:rsidP="00C817AC">
            <w:pPr>
              <w:rPr>
                <w:sz w:val="24"/>
                <w:szCs w:val="24"/>
              </w:rPr>
            </w:pPr>
            <w:r w:rsidRPr="00697CFB">
              <w:rPr>
                <w:sz w:val="24"/>
                <w:szCs w:val="24"/>
              </w:rPr>
              <w:t>0</w:t>
            </w:r>
          </w:p>
        </w:tc>
      </w:tr>
      <w:tr w:rsidR="00C817AC" w:rsidRPr="00697CFB" w:rsidTr="00697CFB">
        <w:trPr>
          <w:trHeight w:val="1800"/>
        </w:trPr>
        <w:tc>
          <w:tcPr>
            <w:tcW w:w="1131" w:type="dxa"/>
            <w:shd w:val="clear" w:color="auto" w:fill="auto"/>
            <w:noWrap/>
            <w:hideMark/>
          </w:tcPr>
          <w:p w:rsidR="00C817AC" w:rsidRPr="00697CFB" w:rsidRDefault="00C817AC" w:rsidP="00697CFB">
            <w:pPr>
              <w:jc w:val="center"/>
              <w:rPr>
                <w:sz w:val="24"/>
                <w:szCs w:val="24"/>
              </w:rPr>
            </w:pPr>
            <w:r w:rsidRPr="00697CFB">
              <w:rPr>
                <w:sz w:val="24"/>
                <w:szCs w:val="24"/>
              </w:rPr>
              <w:t>2.4.5.</w:t>
            </w:r>
          </w:p>
        </w:tc>
        <w:tc>
          <w:tcPr>
            <w:tcW w:w="3691" w:type="dxa"/>
            <w:shd w:val="clear" w:color="auto" w:fill="auto"/>
          </w:tcPr>
          <w:p w:rsidR="00C817AC" w:rsidRPr="00697CFB" w:rsidRDefault="00C817AC" w:rsidP="00697CFB">
            <w:pPr>
              <w:jc w:val="both"/>
              <w:rPr>
                <w:sz w:val="24"/>
                <w:szCs w:val="24"/>
              </w:rPr>
            </w:pPr>
            <w:r w:rsidRPr="00697CFB">
              <w:rPr>
                <w:sz w:val="24"/>
                <w:szCs w:val="24"/>
              </w:rPr>
              <w:t>Количество транспортных средств, используемых органами местного самоуправления, муниципальными учреждениями, муниципальными унитарными предприятиями,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и сжиженным углеводородным газом, используемыми в качестве моторного топлива</w:t>
            </w:r>
          </w:p>
          <w:p w:rsidR="00C817AC" w:rsidRPr="00697CFB" w:rsidRDefault="00C817AC" w:rsidP="00C817AC">
            <w:pPr>
              <w:rPr>
                <w:sz w:val="24"/>
                <w:szCs w:val="24"/>
              </w:rPr>
            </w:pPr>
          </w:p>
        </w:tc>
        <w:tc>
          <w:tcPr>
            <w:tcW w:w="1459" w:type="dxa"/>
            <w:shd w:val="clear" w:color="auto" w:fill="auto"/>
            <w:noWrap/>
          </w:tcPr>
          <w:p w:rsidR="00C817AC" w:rsidRPr="00697CFB" w:rsidRDefault="00C817AC" w:rsidP="00C817AC">
            <w:pPr>
              <w:rPr>
                <w:sz w:val="24"/>
                <w:szCs w:val="24"/>
              </w:rPr>
            </w:pPr>
            <w:r w:rsidRPr="00697CFB">
              <w:rPr>
                <w:sz w:val="24"/>
                <w:szCs w:val="24"/>
              </w:rPr>
              <w:t>0</w:t>
            </w:r>
          </w:p>
        </w:tc>
        <w:tc>
          <w:tcPr>
            <w:tcW w:w="1049" w:type="dxa"/>
            <w:shd w:val="clear" w:color="auto" w:fill="auto"/>
            <w:noWrap/>
          </w:tcPr>
          <w:p w:rsidR="00C817AC" w:rsidRPr="00697CFB" w:rsidRDefault="00C817AC" w:rsidP="00C817AC">
            <w:pPr>
              <w:rPr>
                <w:sz w:val="24"/>
                <w:szCs w:val="24"/>
              </w:rPr>
            </w:pPr>
            <w:r w:rsidRPr="00697CFB">
              <w:rPr>
                <w:sz w:val="24"/>
                <w:szCs w:val="24"/>
              </w:rPr>
              <w:t>0</w:t>
            </w:r>
          </w:p>
        </w:tc>
        <w:tc>
          <w:tcPr>
            <w:tcW w:w="1156" w:type="dxa"/>
            <w:shd w:val="clear" w:color="auto" w:fill="auto"/>
            <w:noWrap/>
          </w:tcPr>
          <w:p w:rsidR="00C817AC" w:rsidRPr="00697CFB" w:rsidRDefault="00C817AC" w:rsidP="00C817AC">
            <w:pPr>
              <w:rPr>
                <w:sz w:val="24"/>
                <w:szCs w:val="24"/>
              </w:rPr>
            </w:pPr>
            <w:r w:rsidRPr="00697CFB">
              <w:rPr>
                <w:sz w:val="24"/>
                <w:szCs w:val="24"/>
              </w:rPr>
              <w:t>0</w:t>
            </w:r>
          </w:p>
        </w:tc>
        <w:tc>
          <w:tcPr>
            <w:tcW w:w="1151" w:type="dxa"/>
            <w:shd w:val="clear" w:color="auto" w:fill="auto"/>
            <w:noWrap/>
          </w:tcPr>
          <w:p w:rsidR="00C817AC" w:rsidRPr="00697CFB" w:rsidRDefault="00C817AC" w:rsidP="00C817AC">
            <w:pPr>
              <w:rPr>
                <w:sz w:val="24"/>
                <w:szCs w:val="24"/>
              </w:rPr>
            </w:pPr>
            <w:r w:rsidRPr="00697CFB">
              <w:rPr>
                <w:sz w:val="24"/>
                <w:szCs w:val="24"/>
              </w:rPr>
              <w:t>0</w:t>
            </w:r>
          </w:p>
        </w:tc>
        <w:tc>
          <w:tcPr>
            <w:tcW w:w="1145" w:type="dxa"/>
            <w:shd w:val="clear" w:color="auto" w:fill="auto"/>
            <w:noWrap/>
          </w:tcPr>
          <w:p w:rsidR="00C817AC" w:rsidRPr="00697CFB" w:rsidRDefault="00C817AC" w:rsidP="00C817AC">
            <w:pPr>
              <w:rPr>
                <w:sz w:val="24"/>
                <w:szCs w:val="24"/>
              </w:rPr>
            </w:pPr>
            <w:r w:rsidRPr="00697CFB">
              <w:rPr>
                <w:sz w:val="24"/>
                <w:szCs w:val="24"/>
              </w:rPr>
              <w:t>0</w:t>
            </w:r>
          </w:p>
        </w:tc>
        <w:tc>
          <w:tcPr>
            <w:tcW w:w="1070" w:type="dxa"/>
            <w:shd w:val="clear" w:color="auto" w:fill="auto"/>
            <w:noWrap/>
          </w:tcPr>
          <w:p w:rsidR="00C817AC" w:rsidRPr="00697CFB" w:rsidRDefault="00C817AC" w:rsidP="00C817AC">
            <w:pPr>
              <w:rPr>
                <w:sz w:val="24"/>
                <w:szCs w:val="24"/>
              </w:rPr>
            </w:pPr>
            <w:r w:rsidRPr="00697CFB">
              <w:rPr>
                <w:sz w:val="24"/>
                <w:szCs w:val="24"/>
              </w:rPr>
              <w:t>0</w:t>
            </w:r>
          </w:p>
        </w:tc>
        <w:tc>
          <w:tcPr>
            <w:tcW w:w="1067" w:type="dxa"/>
            <w:shd w:val="clear" w:color="auto" w:fill="auto"/>
            <w:noWrap/>
          </w:tcPr>
          <w:p w:rsidR="00C817AC" w:rsidRPr="00697CFB" w:rsidRDefault="00C817AC" w:rsidP="00C817AC">
            <w:pPr>
              <w:rPr>
                <w:sz w:val="24"/>
                <w:szCs w:val="24"/>
              </w:rPr>
            </w:pPr>
            <w:r w:rsidRPr="00697CFB">
              <w:rPr>
                <w:sz w:val="24"/>
                <w:szCs w:val="24"/>
              </w:rPr>
              <w:t>0</w:t>
            </w:r>
          </w:p>
        </w:tc>
        <w:tc>
          <w:tcPr>
            <w:tcW w:w="875" w:type="dxa"/>
            <w:shd w:val="clear" w:color="auto" w:fill="auto"/>
            <w:noWrap/>
          </w:tcPr>
          <w:p w:rsidR="00C817AC" w:rsidRPr="00697CFB" w:rsidRDefault="00C817AC" w:rsidP="00C817AC">
            <w:pPr>
              <w:rPr>
                <w:sz w:val="24"/>
                <w:szCs w:val="24"/>
              </w:rPr>
            </w:pPr>
            <w:r w:rsidRPr="00697CFB">
              <w:rPr>
                <w:sz w:val="24"/>
                <w:szCs w:val="24"/>
              </w:rPr>
              <w:t>0</w:t>
            </w:r>
          </w:p>
        </w:tc>
        <w:tc>
          <w:tcPr>
            <w:tcW w:w="1530" w:type="dxa"/>
            <w:shd w:val="clear" w:color="auto" w:fill="auto"/>
          </w:tcPr>
          <w:p w:rsidR="00C817AC" w:rsidRPr="00697CFB" w:rsidRDefault="00C817AC" w:rsidP="00C817AC">
            <w:pPr>
              <w:rPr>
                <w:sz w:val="24"/>
                <w:szCs w:val="24"/>
              </w:rPr>
            </w:pPr>
            <w:r w:rsidRPr="00697CFB">
              <w:rPr>
                <w:sz w:val="24"/>
                <w:szCs w:val="24"/>
              </w:rPr>
              <w:t>0</w:t>
            </w:r>
          </w:p>
        </w:tc>
      </w:tr>
      <w:tr w:rsidR="00C817AC" w:rsidRPr="00697CFB" w:rsidTr="00697CFB">
        <w:trPr>
          <w:trHeight w:val="2100"/>
        </w:trPr>
        <w:tc>
          <w:tcPr>
            <w:tcW w:w="1131" w:type="dxa"/>
            <w:shd w:val="clear" w:color="auto" w:fill="auto"/>
            <w:noWrap/>
            <w:hideMark/>
          </w:tcPr>
          <w:p w:rsidR="00C817AC" w:rsidRPr="00697CFB" w:rsidRDefault="00C817AC" w:rsidP="00DA02B6">
            <w:pPr>
              <w:jc w:val="center"/>
              <w:rPr>
                <w:sz w:val="24"/>
                <w:szCs w:val="24"/>
              </w:rPr>
            </w:pPr>
            <w:r w:rsidRPr="00697CFB">
              <w:rPr>
                <w:sz w:val="24"/>
                <w:szCs w:val="24"/>
              </w:rPr>
              <w:lastRenderedPageBreak/>
              <w:t>2.4.6.</w:t>
            </w:r>
          </w:p>
        </w:tc>
        <w:tc>
          <w:tcPr>
            <w:tcW w:w="3691" w:type="dxa"/>
            <w:shd w:val="clear" w:color="auto" w:fill="auto"/>
          </w:tcPr>
          <w:p w:rsidR="00C817AC" w:rsidRPr="00697CFB" w:rsidRDefault="00C817AC" w:rsidP="00DA02B6">
            <w:pPr>
              <w:jc w:val="both"/>
              <w:rPr>
                <w:sz w:val="24"/>
                <w:szCs w:val="24"/>
              </w:rPr>
            </w:pPr>
            <w:r w:rsidRPr="00697CFB">
              <w:rPr>
                <w:sz w:val="24"/>
                <w:szCs w:val="24"/>
              </w:rPr>
              <w:t>Количество транспортных средств с автономным источником электрического питания, используемых органами местного самоуправления, муниципальными учреждениями и муниципальными унитарными предприятиями</w:t>
            </w:r>
          </w:p>
          <w:p w:rsidR="00C817AC" w:rsidRPr="00697CFB" w:rsidRDefault="00C817AC" w:rsidP="00C817AC">
            <w:pPr>
              <w:rPr>
                <w:sz w:val="24"/>
                <w:szCs w:val="24"/>
              </w:rPr>
            </w:pPr>
          </w:p>
        </w:tc>
        <w:tc>
          <w:tcPr>
            <w:tcW w:w="1459" w:type="dxa"/>
            <w:shd w:val="clear" w:color="auto" w:fill="auto"/>
            <w:noWrap/>
          </w:tcPr>
          <w:p w:rsidR="00C817AC" w:rsidRPr="00697CFB" w:rsidRDefault="00C817AC" w:rsidP="00C817AC">
            <w:pPr>
              <w:rPr>
                <w:sz w:val="24"/>
                <w:szCs w:val="24"/>
              </w:rPr>
            </w:pPr>
            <w:r w:rsidRPr="00697CFB">
              <w:rPr>
                <w:sz w:val="24"/>
                <w:szCs w:val="24"/>
              </w:rPr>
              <w:t>0</w:t>
            </w:r>
          </w:p>
        </w:tc>
        <w:tc>
          <w:tcPr>
            <w:tcW w:w="1049" w:type="dxa"/>
            <w:shd w:val="clear" w:color="auto" w:fill="auto"/>
            <w:noWrap/>
          </w:tcPr>
          <w:p w:rsidR="00C817AC" w:rsidRPr="00697CFB" w:rsidRDefault="00C817AC" w:rsidP="00C817AC">
            <w:pPr>
              <w:rPr>
                <w:sz w:val="24"/>
                <w:szCs w:val="24"/>
              </w:rPr>
            </w:pPr>
            <w:r w:rsidRPr="00697CFB">
              <w:rPr>
                <w:sz w:val="24"/>
                <w:szCs w:val="24"/>
              </w:rPr>
              <w:t>0</w:t>
            </w:r>
          </w:p>
        </w:tc>
        <w:tc>
          <w:tcPr>
            <w:tcW w:w="1156" w:type="dxa"/>
            <w:shd w:val="clear" w:color="auto" w:fill="auto"/>
            <w:noWrap/>
          </w:tcPr>
          <w:p w:rsidR="00C817AC" w:rsidRPr="00697CFB" w:rsidRDefault="00C817AC" w:rsidP="00C817AC">
            <w:pPr>
              <w:rPr>
                <w:sz w:val="24"/>
                <w:szCs w:val="24"/>
              </w:rPr>
            </w:pPr>
            <w:r w:rsidRPr="00697CFB">
              <w:rPr>
                <w:sz w:val="24"/>
                <w:szCs w:val="24"/>
              </w:rPr>
              <w:t>0</w:t>
            </w:r>
          </w:p>
        </w:tc>
        <w:tc>
          <w:tcPr>
            <w:tcW w:w="1151" w:type="dxa"/>
            <w:shd w:val="clear" w:color="auto" w:fill="auto"/>
            <w:noWrap/>
          </w:tcPr>
          <w:p w:rsidR="00C817AC" w:rsidRPr="00697CFB" w:rsidRDefault="00C817AC" w:rsidP="00C817AC">
            <w:pPr>
              <w:rPr>
                <w:sz w:val="24"/>
                <w:szCs w:val="24"/>
              </w:rPr>
            </w:pPr>
            <w:r w:rsidRPr="00697CFB">
              <w:rPr>
                <w:sz w:val="24"/>
                <w:szCs w:val="24"/>
              </w:rPr>
              <w:t>0</w:t>
            </w:r>
          </w:p>
        </w:tc>
        <w:tc>
          <w:tcPr>
            <w:tcW w:w="1145" w:type="dxa"/>
            <w:shd w:val="clear" w:color="auto" w:fill="auto"/>
            <w:noWrap/>
          </w:tcPr>
          <w:p w:rsidR="00C817AC" w:rsidRPr="00697CFB" w:rsidRDefault="00C817AC" w:rsidP="00C817AC">
            <w:pPr>
              <w:rPr>
                <w:sz w:val="24"/>
                <w:szCs w:val="24"/>
              </w:rPr>
            </w:pPr>
            <w:r w:rsidRPr="00697CFB">
              <w:rPr>
                <w:sz w:val="24"/>
                <w:szCs w:val="24"/>
              </w:rPr>
              <w:t>0</w:t>
            </w:r>
          </w:p>
        </w:tc>
        <w:tc>
          <w:tcPr>
            <w:tcW w:w="1070" w:type="dxa"/>
            <w:shd w:val="clear" w:color="auto" w:fill="auto"/>
            <w:noWrap/>
          </w:tcPr>
          <w:p w:rsidR="00C817AC" w:rsidRPr="00697CFB" w:rsidRDefault="00C817AC" w:rsidP="00C817AC">
            <w:pPr>
              <w:rPr>
                <w:sz w:val="24"/>
                <w:szCs w:val="24"/>
              </w:rPr>
            </w:pPr>
            <w:r w:rsidRPr="00697CFB">
              <w:rPr>
                <w:sz w:val="24"/>
                <w:szCs w:val="24"/>
              </w:rPr>
              <w:t>0</w:t>
            </w:r>
          </w:p>
        </w:tc>
        <w:tc>
          <w:tcPr>
            <w:tcW w:w="1067" w:type="dxa"/>
            <w:shd w:val="clear" w:color="auto" w:fill="auto"/>
            <w:noWrap/>
          </w:tcPr>
          <w:p w:rsidR="00C817AC" w:rsidRPr="00697CFB" w:rsidRDefault="00C817AC" w:rsidP="00C817AC">
            <w:pPr>
              <w:rPr>
                <w:sz w:val="24"/>
                <w:szCs w:val="24"/>
              </w:rPr>
            </w:pPr>
            <w:r w:rsidRPr="00697CFB">
              <w:rPr>
                <w:sz w:val="24"/>
                <w:szCs w:val="24"/>
              </w:rPr>
              <w:t>0</w:t>
            </w:r>
          </w:p>
        </w:tc>
        <w:tc>
          <w:tcPr>
            <w:tcW w:w="875" w:type="dxa"/>
            <w:shd w:val="clear" w:color="auto" w:fill="auto"/>
            <w:noWrap/>
          </w:tcPr>
          <w:p w:rsidR="00C817AC" w:rsidRPr="00697CFB" w:rsidRDefault="00C817AC" w:rsidP="00C817AC">
            <w:pPr>
              <w:rPr>
                <w:sz w:val="24"/>
                <w:szCs w:val="24"/>
              </w:rPr>
            </w:pPr>
            <w:r w:rsidRPr="00697CFB">
              <w:rPr>
                <w:sz w:val="24"/>
                <w:szCs w:val="24"/>
              </w:rPr>
              <w:t>0</w:t>
            </w:r>
          </w:p>
        </w:tc>
        <w:tc>
          <w:tcPr>
            <w:tcW w:w="1530" w:type="dxa"/>
            <w:shd w:val="clear" w:color="auto" w:fill="auto"/>
          </w:tcPr>
          <w:p w:rsidR="00C817AC" w:rsidRPr="00697CFB" w:rsidRDefault="00C817AC" w:rsidP="00C817AC">
            <w:pPr>
              <w:rPr>
                <w:sz w:val="24"/>
                <w:szCs w:val="24"/>
              </w:rPr>
            </w:pPr>
            <w:r w:rsidRPr="00697CFB">
              <w:rPr>
                <w:sz w:val="24"/>
                <w:szCs w:val="24"/>
              </w:rPr>
              <w:t>0</w:t>
            </w:r>
          </w:p>
        </w:tc>
      </w:tr>
    </w:tbl>
    <w:p w:rsidR="00C817AC" w:rsidRPr="00C817AC" w:rsidRDefault="00C817AC" w:rsidP="00DA02B6">
      <w:pPr>
        <w:ind w:right="-739"/>
        <w:jc w:val="right"/>
      </w:pPr>
      <w:r w:rsidRPr="00C817AC">
        <w:t>».</w:t>
      </w:r>
    </w:p>
    <w:p w:rsidR="00C817AC" w:rsidRPr="00C817AC" w:rsidRDefault="00C817AC" w:rsidP="00C817AC"/>
    <w:p w:rsidR="00C817AC" w:rsidRPr="00C817AC" w:rsidRDefault="00C817AC" w:rsidP="00C817AC"/>
    <w:p w:rsidR="00C817AC" w:rsidRPr="00C817AC" w:rsidRDefault="00C817AC" w:rsidP="00C817AC"/>
    <w:p w:rsidR="00C817AC" w:rsidRPr="00C817AC" w:rsidRDefault="00C817AC" w:rsidP="00C817AC"/>
    <w:p w:rsidR="00C817AC" w:rsidRPr="00C817AC" w:rsidRDefault="00C817AC" w:rsidP="00C817AC"/>
    <w:p w:rsidR="00C817AC" w:rsidRPr="00C817AC" w:rsidRDefault="00C817AC" w:rsidP="00C817AC"/>
    <w:p w:rsidR="00C817AC" w:rsidRDefault="00C817AC"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Default="00DA02B6" w:rsidP="00C817AC"/>
    <w:p w:rsidR="00DA02B6" w:rsidRPr="00C817AC" w:rsidRDefault="00DA02B6" w:rsidP="00C817AC"/>
    <w:p w:rsidR="00C817AC" w:rsidRPr="00C817AC" w:rsidRDefault="00C817AC" w:rsidP="00DA02B6">
      <w:pPr>
        <w:ind w:firstLine="10348"/>
      </w:pPr>
      <w:r w:rsidRPr="00C817AC">
        <w:lastRenderedPageBreak/>
        <w:t xml:space="preserve">Приложение 2 к постановлению </w:t>
      </w:r>
    </w:p>
    <w:p w:rsidR="00C817AC" w:rsidRPr="00C817AC" w:rsidRDefault="00C817AC" w:rsidP="00DA02B6">
      <w:pPr>
        <w:ind w:firstLine="10348"/>
      </w:pPr>
      <w:r w:rsidRPr="00C817AC">
        <w:t>администрации района</w:t>
      </w:r>
    </w:p>
    <w:p w:rsidR="00C817AC" w:rsidRPr="00C817AC" w:rsidRDefault="00C817AC" w:rsidP="00DA02B6">
      <w:pPr>
        <w:ind w:firstLine="10348"/>
      </w:pPr>
      <w:r w:rsidRPr="00C817AC">
        <w:t xml:space="preserve">от </w:t>
      </w:r>
      <w:r w:rsidR="00576AB3">
        <w:t>26.09.2019</w:t>
      </w:r>
      <w:r w:rsidRPr="00C817AC">
        <w:t xml:space="preserve"> № </w:t>
      </w:r>
      <w:r w:rsidR="00576AB3">
        <w:t>1927</w:t>
      </w:r>
    </w:p>
    <w:p w:rsidR="00C817AC" w:rsidRDefault="00C817AC" w:rsidP="00C817AC"/>
    <w:p w:rsidR="00DA02B6" w:rsidRPr="00C817AC" w:rsidRDefault="00DA02B6" w:rsidP="00C817AC"/>
    <w:p w:rsidR="00C817AC" w:rsidRPr="00DA02B6" w:rsidRDefault="00C817AC" w:rsidP="00DA02B6">
      <w:pPr>
        <w:jc w:val="center"/>
        <w:rPr>
          <w:b/>
        </w:rPr>
      </w:pPr>
      <w:r w:rsidRPr="00DA02B6">
        <w:rPr>
          <w:b/>
        </w:rPr>
        <w:t>«Изменения, которые вносятся в таблицу 2 к муниципальной программе</w:t>
      </w:r>
    </w:p>
    <w:p w:rsidR="00C817AC" w:rsidRPr="00C817AC" w:rsidRDefault="00C817AC" w:rsidP="00C817AC"/>
    <w:tbl>
      <w:tblPr>
        <w:tblW w:w="14908" w:type="dxa"/>
        <w:jc w:val="center"/>
        <w:tblLayout w:type="fixed"/>
        <w:tblLook w:val="04A0"/>
      </w:tblPr>
      <w:tblGrid>
        <w:gridCol w:w="704"/>
        <w:gridCol w:w="1021"/>
        <w:gridCol w:w="879"/>
        <w:gridCol w:w="1276"/>
        <w:gridCol w:w="1641"/>
        <w:gridCol w:w="1306"/>
        <w:gridCol w:w="1252"/>
        <w:gridCol w:w="1252"/>
        <w:gridCol w:w="1146"/>
        <w:gridCol w:w="1146"/>
        <w:gridCol w:w="1146"/>
        <w:gridCol w:w="863"/>
        <w:gridCol w:w="1276"/>
      </w:tblGrid>
      <w:tr w:rsidR="00C817AC" w:rsidRPr="00DA02B6" w:rsidTr="00DA02B6">
        <w:trPr>
          <w:trHeight w:val="255"/>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DA02B6" w:rsidRDefault="00DA02B6" w:rsidP="00DA02B6">
            <w:pPr>
              <w:jc w:val="center"/>
              <w:rPr>
                <w:b/>
                <w:sz w:val="24"/>
                <w:szCs w:val="24"/>
              </w:rPr>
            </w:pPr>
            <w:r w:rsidRPr="00DA02B6">
              <w:rPr>
                <w:b/>
                <w:sz w:val="24"/>
                <w:szCs w:val="24"/>
              </w:rPr>
              <w:t>Н</w:t>
            </w:r>
            <w:r w:rsidR="00C817AC" w:rsidRPr="00DA02B6">
              <w:rPr>
                <w:b/>
                <w:sz w:val="24"/>
                <w:szCs w:val="24"/>
              </w:rPr>
              <w:t>омер основного мероприятия</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DA02B6" w:rsidRDefault="00C817AC" w:rsidP="00DA02B6">
            <w:pPr>
              <w:jc w:val="center"/>
              <w:rPr>
                <w:b/>
                <w:sz w:val="24"/>
                <w:szCs w:val="24"/>
              </w:rPr>
            </w:pPr>
            <w:r w:rsidRPr="00DA02B6">
              <w:rPr>
                <w:b/>
                <w:sz w:val="24"/>
                <w:szCs w:val="24"/>
              </w:rPr>
              <w:t>Основные мероприятия муниципальной программы (их связь с целевыми показателями муниципальной программы)</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DA02B6" w:rsidRDefault="00C817AC" w:rsidP="00DA02B6">
            <w:pPr>
              <w:jc w:val="center"/>
              <w:rPr>
                <w:b/>
                <w:sz w:val="24"/>
                <w:szCs w:val="24"/>
              </w:rPr>
            </w:pPr>
            <w:r w:rsidRPr="00DA02B6">
              <w:rPr>
                <w:b/>
                <w:sz w:val="24"/>
                <w:szCs w:val="24"/>
              </w:rPr>
              <w:t>Ответственный исполнитель/ соисполнитель</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DA02B6" w:rsidRDefault="00C817AC" w:rsidP="00DA02B6">
            <w:pPr>
              <w:jc w:val="center"/>
              <w:rPr>
                <w:b/>
                <w:sz w:val="24"/>
                <w:szCs w:val="24"/>
              </w:rPr>
            </w:pPr>
            <w:r w:rsidRPr="00DA02B6">
              <w:rPr>
                <w:b/>
                <w:sz w:val="24"/>
                <w:szCs w:val="24"/>
              </w:rPr>
              <w:t>Источник финансирования</w:t>
            </w:r>
          </w:p>
        </w:tc>
        <w:tc>
          <w:tcPr>
            <w:tcW w:w="11028" w:type="dxa"/>
            <w:gridSpan w:val="9"/>
            <w:tcBorders>
              <w:top w:val="single" w:sz="4" w:space="0" w:color="auto"/>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b/>
                <w:sz w:val="24"/>
                <w:szCs w:val="24"/>
              </w:rPr>
            </w:pPr>
            <w:r w:rsidRPr="00DA02B6">
              <w:rPr>
                <w:b/>
                <w:sz w:val="24"/>
                <w:szCs w:val="24"/>
              </w:rPr>
              <w:t>Финансовые затраты на реализацию (тыс.рублей)</w:t>
            </w:r>
          </w:p>
        </w:tc>
      </w:tr>
      <w:tr w:rsidR="00C817AC" w:rsidRPr="00DA02B6" w:rsidTr="00DA02B6">
        <w:trPr>
          <w:trHeight w:val="25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641"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DA02B6" w:rsidRDefault="00C817AC" w:rsidP="00DA02B6">
            <w:pPr>
              <w:jc w:val="center"/>
              <w:rPr>
                <w:b/>
                <w:sz w:val="24"/>
                <w:szCs w:val="24"/>
              </w:rPr>
            </w:pPr>
            <w:r w:rsidRPr="00DA02B6">
              <w:rPr>
                <w:b/>
                <w:sz w:val="24"/>
                <w:szCs w:val="24"/>
              </w:rPr>
              <w:t>всего</w:t>
            </w:r>
          </w:p>
        </w:tc>
        <w:tc>
          <w:tcPr>
            <w:tcW w:w="9387" w:type="dxa"/>
            <w:gridSpan w:val="8"/>
            <w:tcBorders>
              <w:top w:val="single" w:sz="4" w:space="0" w:color="auto"/>
              <w:left w:val="nil"/>
              <w:bottom w:val="single" w:sz="4" w:space="0" w:color="auto"/>
              <w:right w:val="single" w:sz="4" w:space="0" w:color="auto"/>
            </w:tcBorders>
            <w:shd w:val="clear" w:color="auto" w:fill="auto"/>
            <w:vAlign w:val="center"/>
            <w:hideMark/>
          </w:tcPr>
          <w:p w:rsidR="00C817AC" w:rsidRPr="00DA02B6" w:rsidRDefault="00C817AC" w:rsidP="00DA02B6">
            <w:pPr>
              <w:jc w:val="center"/>
              <w:rPr>
                <w:b/>
                <w:sz w:val="24"/>
                <w:szCs w:val="24"/>
              </w:rPr>
            </w:pPr>
            <w:r w:rsidRPr="00DA02B6">
              <w:rPr>
                <w:b/>
                <w:sz w:val="24"/>
                <w:szCs w:val="24"/>
              </w:rPr>
              <w:t>в том числе</w:t>
            </w:r>
          </w:p>
        </w:tc>
      </w:tr>
      <w:tr w:rsidR="00C817AC" w:rsidRPr="00DA02B6" w:rsidTr="00DA02B6">
        <w:trPr>
          <w:trHeight w:val="25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641" w:type="dxa"/>
            <w:vMerge/>
            <w:tcBorders>
              <w:top w:val="nil"/>
              <w:left w:val="single" w:sz="4" w:space="0" w:color="auto"/>
              <w:bottom w:val="single" w:sz="4" w:space="0" w:color="auto"/>
              <w:right w:val="single" w:sz="4" w:space="0" w:color="auto"/>
            </w:tcBorders>
            <w:vAlign w:val="center"/>
            <w:hideMark/>
          </w:tcPr>
          <w:p w:rsidR="00C817AC" w:rsidRPr="00DA02B6" w:rsidRDefault="00C817AC" w:rsidP="00DA02B6">
            <w:pPr>
              <w:jc w:val="center"/>
              <w:rPr>
                <w:b/>
                <w:sz w:val="24"/>
                <w:szCs w:val="24"/>
              </w:rPr>
            </w:pPr>
          </w:p>
        </w:tc>
        <w:tc>
          <w:tcPr>
            <w:tcW w:w="1306"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 xml:space="preserve">2019 </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1252"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2020</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1252"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2021</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1146"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 xml:space="preserve">2022 </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1146"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2023</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1146"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 xml:space="preserve">2024 </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863" w:type="dxa"/>
            <w:tcBorders>
              <w:top w:val="nil"/>
              <w:left w:val="nil"/>
              <w:bottom w:val="single" w:sz="4" w:space="0" w:color="auto"/>
              <w:right w:val="single" w:sz="4" w:space="0" w:color="auto"/>
            </w:tcBorders>
            <w:shd w:val="clear" w:color="auto" w:fill="auto"/>
            <w:noWrap/>
            <w:vAlign w:val="center"/>
            <w:hideMark/>
          </w:tcPr>
          <w:p w:rsidR="00DA02B6" w:rsidRPr="00DA02B6" w:rsidRDefault="00C817AC" w:rsidP="00DA02B6">
            <w:pPr>
              <w:jc w:val="center"/>
              <w:rPr>
                <w:b/>
                <w:sz w:val="24"/>
                <w:szCs w:val="24"/>
              </w:rPr>
            </w:pPr>
            <w:r w:rsidRPr="00DA02B6">
              <w:rPr>
                <w:b/>
                <w:sz w:val="24"/>
                <w:szCs w:val="24"/>
              </w:rPr>
              <w:t>2025</w:t>
            </w:r>
          </w:p>
          <w:p w:rsidR="00C817AC" w:rsidRPr="00DA02B6" w:rsidRDefault="00C817AC" w:rsidP="00DA02B6">
            <w:pPr>
              <w:jc w:val="center"/>
              <w:rPr>
                <w:b/>
                <w:sz w:val="24"/>
                <w:szCs w:val="24"/>
              </w:rPr>
            </w:pPr>
            <w:r w:rsidRPr="00DA02B6">
              <w:rPr>
                <w:b/>
                <w:sz w:val="24"/>
                <w:szCs w:val="24"/>
              </w:rPr>
              <w:t>г</w:t>
            </w:r>
            <w:r w:rsidR="00DA02B6" w:rsidRPr="00DA02B6">
              <w:rPr>
                <w:b/>
                <w:sz w:val="24"/>
                <w:szCs w:val="24"/>
              </w:rPr>
              <w:t>од</w:t>
            </w:r>
          </w:p>
        </w:tc>
        <w:tc>
          <w:tcPr>
            <w:tcW w:w="1276" w:type="dxa"/>
            <w:tcBorders>
              <w:top w:val="nil"/>
              <w:left w:val="nil"/>
              <w:bottom w:val="single" w:sz="4" w:space="0" w:color="auto"/>
              <w:right w:val="single" w:sz="4" w:space="0" w:color="auto"/>
            </w:tcBorders>
            <w:shd w:val="clear" w:color="auto" w:fill="auto"/>
            <w:noWrap/>
            <w:vAlign w:val="center"/>
            <w:hideMark/>
          </w:tcPr>
          <w:p w:rsidR="00DA02B6" w:rsidRPr="00DA02B6" w:rsidRDefault="00DA02B6" w:rsidP="00DA02B6">
            <w:pPr>
              <w:jc w:val="center"/>
              <w:rPr>
                <w:b/>
                <w:sz w:val="24"/>
                <w:szCs w:val="24"/>
              </w:rPr>
            </w:pPr>
            <w:r w:rsidRPr="00DA02B6">
              <w:rPr>
                <w:b/>
                <w:sz w:val="24"/>
                <w:szCs w:val="24"/>
              </w:rPr>
              <w:t>2026–</w:t>
            </w:r>
            <w:r w:rsidR="00C817AC" w:rsidRPr="00DA02B6">
              <w:rPr>
                <w:b/>
                <w:sz w:val="24"/>
                <w:szCs w:val="24"/>
              </w:rPr>
              <w:t>2030</w:t>
            </w:r>
          </w:p>
          <w:p w:rsidR="00C817AC" w:rsidRPr="00DA02B6" w:rsidRDefault="00DA02B6" w:rsidP="00DA02B6">
            <w:pPr>
              <w:jc w:val="center"/>
              <w:rPr>
                <w:b/>
                <w:sz w:val="24"/>
                <w:szCs w:val="24"/>
              </w:rPr>
            </w:pPr>
            <w:r w:rsidRPr="00DA02B6">
              <w:rPr>
                <w:b/>
                <w:sz w:val="24"/>
                <w:szCs w:val="24"/>
              </w:rPr>
              <w:t>годы</w:t>
            </w:r>
          </w:p>
        </w:tc>
      </w:tr>
      <w:tr w:rsidR="00C817AC" w:rsidRPr="00DA02B6" w:rsidTr="00DA02B6">
        <w:trPr>
          <w:trHeight w:val="255"/>
          <w:jc w:val="center"/>
        </w:trPr>
        <w:tc>
          <w:tcPr>
            <w:tcW w:w="1490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DA02B6" w:rsidRDefault="00C817AC" w:rsidP="00DA02B6">
            <w:pPr>
              <w:jc w:val="center"/>
              <w:rPr>
                <w:b/>
                <w:sz w:val="24"/>
                <w:szCs w:val="24"/>
              </w:rPr>
            </w:pPr>
            <w:r w:rsidRPr="00DA02B6">
              <w:rPr>
                <w:b/>
                <w:sz w:val="24"/>
                <w:szCs w:val="24"/>
              </w:rPr>
              <w:t>Подпрограмма 1 Создание условий для обеспечения качественными коммунальными услугами</w:t>
            </w:r>
          </w:p>
        </w:tc>
      </w:tr>
      <w:tr w:rsidR="00C817AC" w:rsidRPr="00DA02B6" w:rsidTr="00DA02B6">
        <w:trPr>
          <w:trHeight w:val="255"/>
          <w:jc w:val="center"/>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C817AC" w:rsidP="00DA02B6">
            <w:pPr>
              <w:jc w:val="center"/>
              <w:rPr>
                <w:sz w:val="24"/>
                <w:szCs w:val="24"/>
              </w:rPr>
            </w:pPr>
            <w:r w:rsidRPr="00DA02B6">
              <w:rPr>
                <w:sz w:val="24"/>
                <w:szCs w:val="24"/>
              </w:rPr>
              <w:t>1.3.</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 xml:space="preserve">Реализация мероприятий в сфере </w:t>
            </w:r>
            <w:r w:rsidRPr="00DA02B6">
              <w:rPr>
                <w:sz w:val="24"/>
                <w:szCs w:val="24"/>
              </w:rPr>
              <w:lastRenderedPageBreak/>
              <w:t>жилищно-коммунального хозяйства и социальной сферы (4)</w:t>
            </w:r>
          </w:p>
        </w:tc>
        <w:tc>
          <w:tcPr>
            <w:tcW w:w="879"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lastRenderedPageBreak/>
              <w:t>отдел жилищно-коммунальн</w:t>
            </w:r>
            <w:r w:rsidRPr="00DA02B6">
              <w:rPr>
                <w:sz w:val="24"/>
                <w:szCs w:val="24"/>
              </w:rPr>
              <w:lastRenderedPageBreak/>
              <w:t>ого хозяйства, энергетики и строительства, администрация городского (сельского) поселения</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lastRenderedPageBreak/>
              <w:t>всего</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8 597,6</w:t>
            </w:r>
          </w:p>
        </w:tc>
        <w:tc>
          <w:tcPr>
            <w:tcW w:w="130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8 180,6</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208,5</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208,5</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704"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2 491,5</w:t>
            </w:r>
          </w:p>
        </w:tc>
        <w:tc>
          <w:tcPr>
            <w:tcW w:w="130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2 074,5</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208,5</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208,5</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704"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6 106,1</w:t>
            </w:r>
          </w:p>
        </w:tc>
        <w:tc>
          <w:tcPr>
            <w:tcW w:w="130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6 106,1</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720"/>
          <w:jc w:val="center"/>
        </w:trPr>
        <w:tc>
          <w:tcPr>
            <w:tcW w:w="704"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4 049,1</w:t>
            </w:r>
          </w:p>
        </w:tc>
        <w:tc>
          <w:tcPr>
            <w:tcW w:w="130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4 049,1</w:t>
            </w: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1.3.7.</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Обустройство мест (площадок) накопления твердых коммунальных отходов с.п. Ваховск</w:t>
            </w:r>
          </w:p>
        </w:tc>
        <w:tc>
          <w:tcPr>
            <w:tcW w:w="879"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DA02B6" w:rsidP="00C817AC">
            <w:pPr>
              <w:rPr>
                <w:sz w:val="24"/>
                <w:szCs w:val="24"/>
              </w:rPr>
            </w:pPr>
            <w:r>
              <w:rPr>
                <w:sz w:val="24"/>
                <w:szCs w:val="24"/>
              </w:rPr>
              <w:t>о</w:t>
            </w:r>
            <w:r w:rsidR="00C817AC" w:rsidRPr="00DA02B6">
              <w:rPr>
                <w:sz w:val="24"/>
                <w:szCs w:val="24"/>
              </w:rPr>
              <w:t>тдел жилищно-коммунального хозяйства, энергетики и строительства; администра</w:t>
            </w:r>
            <w:r w:rsidR="00C817AC" w:rsidRPr="00DA02B6">
              <w:rPr>
                <w:sz w:val="24"/>
                <w:szCs w:val="24"/>
              </w:rPr>
              <w:lastRenderedPageBreak/>
              <w:t>ция городского (сельского) поселения</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lastRenderedPageBreak/>
              <w:t>всего</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1 374,0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1 374,0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704"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1 374,0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1 374,0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704"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720"/>
          <w:jc w:val="center"/>
        </w:trPr>
        <w:tc>
          <w:tcPr>
            <w:tcW w:w="704"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lastRenderedPageBreak/>
              <w:t>1.3.9</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Обустройство мест (площадок) накопления твердых коммунальных отходов пгт Излучинск</w:t>
            </w:r>
          </w:p>
        </w:tc>
        <w:tc>
          <w:tcPr>
            <w:tcW w:w="879"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DA02B6" w:rsidRDefault="00DA02B6" w:rsidP="00C817AC">
            <w:pPr>
              <w:rPr>
                <w:sz w:val="24"/>
                <w:szCs w:val="24"/>
              </w:rPr>
            </w:pPr>
            <w:r>
              <w:rPr>
                <w:sz w:val="24"/>
                <w:szCs w:val="24"/>
              </w:rPr>
              <w:t>о</w:t>
            </w:r>
            <w:r w:rsidR="00C817AC" w:rsidRPr="00DA02B6">
              <w:rPr>
                <w:sz w:val="24"/>
                <w:szCs w:val="24"/>
              </w:rPr>
              <w:t>тдел жилищно-коммунального хозяйства, энергетики и строительства; администрация городского (сельского) поселения</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492,0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492,0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704" w:type="dxa"/>
            <w:vMerge/>
            <w:tcBorders>
              <w:top w:val="nil"/>
              <w:left w:val="single" w:sz="4" w:space="0" w:color="auto"/>
              <w:bottom w:val="single" w:sz="4" w:space="0" w:color="auto"/>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r w:rsidRPr="00DA02B6">
              <w:rPr>
                <w:sz w:val="24"/>
                <w:szCs w:val="24"/>
              </w:rPr>
              <w:t>492,0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492,0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704" w:type="dxa"/>
            <w:vMerge/>
            <w:tcBorders>
              <w:top w:val="nil"/>
              <w:left w:val="single" w:sz="4" w:space="0" w:color="auto"/>
              <w:bottom w:val="single" w:sz="4" w:space="0" w:color="auto"/>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720"/>
          <w:jc w:val="center"/>
        </w:trPr>
        <w:tc>
          <w:tcPr>
            <w:tcW w:w="704" w:type="dxa"/>
            <w:vMerge/>
            <w:tcBorders>
              <w:top w:val="nil"/>
              <w:left w:val="single" w:sz="4" w:space="0" w:color="auto"/>
              <w:bottom w:val="single" w:sz="4" w:space="0" w:color="auto"/>
              <w:right w:val="single" w:sz="4" w:space="0" w:color="auto"/>
            </w:tcBorders>
            <w:vAlign w:val="center"/>
            <w:hideMark/>
          </w:tcPr>
          <w:p w:rsidR="00C817AC" w:rsidRPr="00DA02B6" w:rsidRDefault="00C817AC" w:rsidP="00C817AC">
            <w:pPr>
              <w:rPr>
                <w:sz w:val="24"/>
                <w:szCs w:val="24"/>
              </w:rPr>
            </w:pPr>
          </w:p>
        </w:tc>
        <w:tc>
          <w:tcPr>
            <w:tcW w:w="1021"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879" w:type="dxa"/>
            <w:vMerge/>
            <w:tcBorders>
              <w:top w:val="nil"/>
              <w:left w:val="single" w:sz="4" w:space="0" w:color="auto"/>
              <w:bottom w:val="single" w:sz="4" w:space="0" w:color="000000"/>
              <w:right w:val="single" w:sz="4" w:space="0" w:color="auto"/>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rsidR="00C817AC" w:rsidRPr="00DA02B6" w:rsidRDefault="00C817AC" w:rsidP="00DA02B6">
            <w:pPr>
              <w:jc w:val="center"/>
              <w:rPr>
                <w:sz w:val="24"/>
                <w:szCs w:val="24"/>
              </w:rPr>
            </w:pP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C817AC">
            <w:pPr>
              <w:rPr>
                <w:sz w:val="24"/>
                <w:szCs w:val="24"/>
              </w:rPr>
            </w:pPr>
            <w:r w:rsidRPr="00DA02B6">
              <w:rPr>
                <w:sz w:val="24"/>
                <w:szCs w:val="24"/>
              </w:rPr>
              <w:t>Итого по мероприятию 1.3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8 597,6</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8 180,6</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208,5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208,5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 xml:space="preserve">бюджет автономного </w:t>
            </w:r>
            <w:r w:rsidRPr="00DA02B6">
              <w:rPr>
                <w:sz w:val="24"/>
                <w:szCs w:val="24"/>
              </w:rPr>
              <w:lastRenderedPageBreak/>
              <w:t>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lastRenderedPageBreak/>
              <w:t>2 491,5</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2 074,5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208,5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208,5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6 106,1</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6 106,1</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4 049,1</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4 049,1</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C817AC" w:rsidRPr="00DA02B6" w:rsidRDefault="00C817AC" w:rsidP="00C817AC">
            <w:pPr>
              <w:rPr>
                <w:sz w:val="24"/>
                <w:szCs w:val="24"/>
              </w:rPr>
            </w:pPr>
            <w:r w:rsidRPr="00DA02B6">
              <w:rPr>
                <w:sz w:val="24"/>
                <w:szCs w:val="24"/>
              </w:rPr>
              <w:t>Итого по подпрограмме 1</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1 625 668,2</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313 305,2</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106 324,1</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127 658,6</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600 670,7</w:t>
            </w:r>
          </w:p>
        </w:tc>
      </w:tr>
      <w:tr w:rsidR="00C817AC" w:rsidRPr="00DA02B6" w:rsidTr="00DA02B6">
        <w:trPr>
          <w:trHeight w:val="255"/>
          <w:jc w:val="center"/>
        </w:trPr>
        <w:tc>
          <w:tcPr>
            <w:tcW w:w="2604" w:type="dxa"/>
            <w:gridSpan w:val="3"/>
            <w:vMerge/>
            <w:tcBorders>
              <w:top w:val="single" w:sz="4" w:space="0" w:color="auto"/>
              <w:left w:val="single" w:sz="4" w:space="0" w:color="auto"/>
              <w:bottom w:val="nil"/>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27 875,4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11 247,3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8 396,9</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8 231,2</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nil"/>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1 597 792,7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302 057,8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97 927,2</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119 427,4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600 670,7</w:t>
            </w:r>
          </w:p>
        </w:tc>
      </w:tr>
      <w:tr w:rsidR="00C817AC" w:rsidRPr="00DA02B6" w:rsidTr="00DA02B6">
        <w:trPr>
          <w:trHeight w:val="720"/>
          <w:jc w:val="center"/>
        </w:trPr>
        <w:tc>
          <w:tcPr>
            <w:tcW w:w="2604" w:type="dxa"/>
            <w:gridSpan w:val="3"/>
            <w:vMerge/>
            <w:tcBorders>
              <w:top w:val="single" w:sz="4" w:space="0" w:color="auto"/>
              <w:left w:val="single" w:sz="4" w:space="0" w:color="auto"/>
              <w:bottom w:val="nil"/>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9 349,1</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9 349,1</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r>
      <w:tr w:rsidR="00C817AC" w:rsidRPr="00DA02B6" w:rsidTr="00DA02B6">
        <w:trPr>
          <w:trHeight w:val="900"/>
          <w:jc w:val="center"/>
        </w:trPr>
        <w:tc>
          <w:tcPr>
            <w:tcW w:w="2604" w:type="dxa"/>
            <w:gridSpan w:val="3"/>
            <w:vMerge/>
            <w:tcBorders>
              <w:top w:val="single" w:sz="4" w:space="0" w:color="auto"/>
              <w:left w:val="single" w:sz="4" w:space="0" w:color="auto"/>
              <w:bottom w:val="nil"/>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 xml:space="preserve">в т.ч. безвозмездные поступления физических и </w:t>
            </w:r>
            <w:r w:rsidRPr="00DA02B6">
              <w:rPr>
                <w:sz w:val="24"/>
                <w:szCs w:val="24"/>
              </w:rPr>
              <w:lastRenderedPageBreak/>
              <w:t>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lastRenderedPageBreak/>
              <w:t>65 694,0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C817AC">
            <w:pPr>
              <w:rPr>
                <w:sz w:val="24"/>
                <w:szCs w:val="24"/>
              </w:rPr>
            </w:pPr>
            <w:r w:rsidRPr="00DA02B6">
              <w:rPr>
                <w:sz w:val="24"/>
                <w:szCs w:val="24"/>
              </w:rPr>
              <w:lastRenderedPageBreak/>
              <w:t xml:space="preserve">Всего по муниципальной программе: </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2 486 718,7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482 979,3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219 326,0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243 085,6</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170 866,9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857 863,2</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197 355,7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66 167,1</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64 664,2</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66 524,4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2 280 563,8</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408 013,0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154 661,8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176 561,2</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170 866,9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857 863,2</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61 496,4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49 943,8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поселени</w:t>
            </w:r>
            <w:r w:rsidRPr="00DA02B6">
              <w:rPr>
                <w:sz w:val="24"/>
                <w:szCs w:val="24"/>
              </w:rPr>
              <w:lastRenderedPageBreak/>
              <w:t>й</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lastRenderedPageBreak/>
              <w:t>6 550,5</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C817AC">
            <w:pPr>
              <w:rPr>
                <w:sz w:val="24"/>
                <w:szCs w:val="24"/>
              </w:rPr>
            </w:pPr>
            <w:r w:rsidRPr="00DA02B6">
              <w:rPr>
                <w:sz w:val="24"/>
                <w:szCs w:val="24"/>
              </w:rPr>
              <w:lastRenderedPageBreak/>
              <w:t>Инвестиции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83 464,3</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83 464,3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83 464,3</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83 464,3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C817AC">
            <w:pPr>
              <w:rPr>
                <w:sz w:val="24"/>
                <w:szCs w:val="24"/>
              </w:rPr>
            </w:pPr>
            <w:r w:rsidRPr="00DA02B6">
              <w:rPr>
                <w:sz w:val="24"/>
                <w:szCs w:val="24"/>
              </w:rPr>
              <w:t>Прочие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2 403 254,4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399 515,0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219 326,0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243 085,6</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170 866,9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857 863,2</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197 355,7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66 167,1</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64 664,2</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66 524,4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2 197 099,5</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324 548,7</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154 661,8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176 561,2</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170 865,9</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170 866,9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857 863,2</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61 496,4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49 943,8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6 550,5</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tcBorders>
              <w:top w:val="single" w:sz="4" w:space="0" w:color="auto"/>
              <w:left w:val="single" w:sz="4" w:space="0" w:color="auto"/>
              <w:bottom w:val="single" w:sz="4" w:space="0" w:color="auto"/>
              <w:right w:val="nil"/>
            </w:tcBorders>
            <w:shd w:val="clear" w:color="auto" w:fill="auto"/>
            <w:noWrap/>
            <w:vAlign w:val="center"/>
            <w:hideMark/>
          </w:tcPr>
          <w:p w:rsidR="00C817AC" w:rsidRPr="00DA02B6" w:rsidRDefault="00C817AC" w:rsidP="00C817AC">
            <w:pPr>
              <w:rPr>
                <w:sz w:val="24"/>
                <w:szCs w:val="24"/>
              </w:rPr>
            </w:pPr>
            <w:r w:rsidRPr="00DA02B6">
              <w:rPr>
                <w:sz w:val="24"/>
                <w:szCs w:val="24"/>
              </w:rPr>
              <w:t>в том числе:</w:t>
            </w:r>
          </w:p>
        </w:tc>
        <w:tc>
          <w:tcPr>
            <w:tcW w:w="1276" w:type="dxa"/>
            <w:tcBorders>
              <w:top w:val="nil"/>
              <w:left w:val="nil"/>
              <w:bottom w:val="single" w:sz="4" w:space="0" w:color="auto"/>
              <w:right w:val="nil"/>
            </w:tcBorders>
            <w:shd w:val="clear" w:color="auto" w:fill="auto"/>
            <w:noWrap/>
            <w:vAlign w:val="center"/>
            <w:hideMark/>
          </w:tcPr>
          <w:p w:rsidR="00C817AC" w:rsidRPr="00DA02B6" w:rsidRDefault="00C817AC" w:rsidP="00C817AC">
            <w:pPr>
              <w:rPr>
                <w:sz w:val="24"/>
                <w:szCs w:val="24"/>
              </w:rPr>
            </w:pPr>
            <w:r w:rsidRPr="00DA02B6">
              <w:rPr>
                <w:sz w:val="24"/>
                <w:szCs w:val="24"/>
              </w:rPr>
              <w:t> </w:t>
            </w:r>
          </w:p>
        </w:tc>
        <w:tc>
          <w:tcPr>
            <w:tcW w:w="1641"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306"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252"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146"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863" w:type="dxa"/>
            <w:tcBorders>
              <w:top w:val="nil"/>
              <w:left w:val="nil"/>
              <w:bottom w:val="single" w:sz="4" w:space="0" w:color="auto"/>
              <w:right w:val="nil"/>
            </w:tcBorders>
            <w:shd w:val="clear" w:color="auto" w:fill="auto"/>
            <w:noWrap/>
            <w:vAlign w:val="center"/>
            <w:hideMark/>
          </w:tcPr>
          <w:p w:rsidR="00C817AC" w:rsidRPr="00DA02B6" w:rsidRDefault="00C817AC" w:rsidP="00DA02B6">
            <w:pPr>
              <w:jc w:val="center"/>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446382">
            <w:pPr>
              <w:jc w:val="both"/>
              <w:rPr>
                <w:sz w:val="24"/>
                <w:szCs w:val="24"/>
              </w:rPr>
            </w:pPr>
            <w:r w:rsidRPr="00DA02B6">
              <w:rPr>
                <w:sz w:val="24"/>
                <w:szCs w:val="24"/>
              </w:rPr>
              <w:t>Ответственный исполнитель: отдел жилищно-коммунального хозяйства, энергетики и строительства администрации района</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1 140 870,3</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217 057,6</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106 764,5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131 499,9</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382 430,7</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159 312,0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50 545,0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53 046,5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55 720,5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981 558,3</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166 512,6</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53 718,0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75 779,4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382 430,7</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 xml:space="preserve">в т.ч. безвозмездные поступления </w:t>
            </w:r>
            <w:r w:rsidRPr="00DA02B6">
              <w:rPr>
                <w:sz w:val="24"/>
                <w:szCs w:val="24"/>
              </w:rPr>
              <w:lastRenderedPageBreak/>
              <w:t>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lastRenderedPageBreak/>
              <w:t>-</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C817AC">
            <w:pPr>
              <w:rPr>
                <w:sz w:val="24"/>
                <w:szCs w:val="24"/>
              </w:rPr>
            </w:pPr>
            <w:r w:rsidRPr="00DA02B6">
              <w:rPr>
                <w:sz w:val="24"/>
                <w:szCs w:val="24"/>
              </w:rPr>
              <w:lastRenderedPageBreak/>
              <w:t>Соисполнитель: МКУ УКС</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1 262 893,0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200 729,4</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103 274,9</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103 109,2</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95 087,5</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475 432,5</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25 383,9</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9 172,8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8 188,4</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8 022,7</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1 237 509,1</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191 556,6</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95 086,5</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95 087,5</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475 432,5</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DA02B6" w:rsidRDefault="00C817AC" w:rsidP="00446382">
            <w:pPr>
              <w:jc w:val="both"/>
              <w:rPr>
                <w:sz w:val="24"/>
                <w:szCs w:val="24"/>
              </w:rPr>
            </w:pPr>
            <w:r w:rsidRPr="00DA02B6">
              <w:rPr>
                <w:sz w:val="24"/>
                <w:szCs w:val="24"/>
              </w:rPr>
              <w:t>Соисполнитель: администрации городских и сельских поселений; управление экологии и природопользования администрации района</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C817AC">
            <w:pPr>
              <w:rPr>
                <w:sz w:val="24"/>
                <w:szCs w:val="24"/>
              </w:rPr>
            </w:pPr>
            <w:r w:rsidRPr="00DA02B6">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82 955,4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65 192,2</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9 286,6</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8 476,5</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C817AC" w:rsidRPr="00DA02B6" w:rsidRDefault="00C817AC" w:rsidP="00C817AC">
            <w:pPr>
              <w:rPr>
                <w:sz w:val="24"/>
                <w:szCs w:val="24"/>
              </w:rPr>
            </w:pPr>
            <w:r w:rsidRPr="00DA02B6">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12 659,8</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6 449,3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3 429,3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2 781,2</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61 496,4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49 943,8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720"/>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в т.ч. иные межбюдж</w:t>
            </w:r>
            <w:r w:rsidRPr="00DA02B6">
              <w:rPr>
                <w:sz w:val="24"/>
                <w:szCs w:val="24"/>
              </w:rPr>
              <w:lastRenderedPageBreak/>
              <w:t>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lastRenderedPageBreak/>
              <w:t>61 496,4</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49 943,8</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r w:rsidR="00C817AC" w:rsidRPr="00DA02B6" w:rsidTr="00DA02B6">
        <w:trPr>
          <w:trHeight w:val="255"/>
          <w:jc w:val="center"/>
        </w:trPr>
        <w:tc>
          <w:tcPr>
            <w:tcW w:w="260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DA02B6" w:rsidRDefault="00C817AC" w:rsidP="00C817AC">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C817AC" w:rsidRPr="00DA02B6" w:rsidRDefault="00C817AC" w:rsidP="00C817AC">
            <w:pPr>
              <w:rPr>
                <w:sz w:val="24"/>
                <w:szCs w:val="24"/>
              </w:rPr>
            </w:pPr>
            <w:r w:rsidRPr="00DA02B6">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6 550,5</w:t>
            </w:r>
          </w:p>
        </w:tc>
        <w:tc>
          <w:tcPr>
            <w:tcW w:w="130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863"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DA02B6" w:rsidRDefault="00C817AC" w:rsidP="00DA02B6">
            <w:pPr>
              <w:jc w:val="center"/>
              <w:rPr>
                <w:sz w:val="24"/>
                <w:szCs w:val="24"/>
              </w:rPr>
            </w:pPr>
            <w:r w:rsidRPr="00DA02B6">
              <w:rPr>
                <w:sz w:val="24"/>
                <w:szCs w:val="24"/>
              </w:rPr>
              <w:t>-</w:t>
            </w:r>
          </w:p>
        </w:tc>
      </w:tr>
    </w:tbl>
    <w:p w:rsidR="00C817AC" w:rsidRPr="00C817AC" w:rsidRDefault="00C817AC" w:rsidP="00446382">
      <w:pPr>
        <w:jc w:val="right"/>
      </w:pPr>
      <w:r w:rsidRPr="00C817AC">
        <w:t>».</w:t>
      </w:r>
    </w:p>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446382" w:rsidRDefault="00446382" w:rsidP="00C817AC"/>
    <w:p w:rsidR="00C817AC" w:rsidRPr="00C817AC" w:rsidRDefault="00C817AC" w:rsidP="00446382">
      <w:pPr>
        <w:ind w:firstLine="10490"/>
      </w:pPr>
      <w:r w:rsidRPr="00C817AC">
        <w:t xml:space="preserve">Приложение 3 к постановлению </w:t>
      </w:r>
    </w:p>
    <w:p w:rsidR="00C817AC" w:rsidRPr="00C817AC" w:rsidRDefault="00C817AC" w:rsidP="00446382">
      <w:pPr>
        <w:ind w:firstLine="10490"/>
      </w:pPr>
      <w:r w:rsidRPr="00C817AC">
        <w:t>администрации района</w:t>
      </w:r>
    </w:p>
    <w:p w:rsidR="00C817AC" w:rsidRPr="00C817AC" w:rsidRDefault="00C817AC" w:rsidP="00446382">
      <w:pPr>
        <w:ind w:firstLine="10490"/>
      </w:pPr>
      <w:r w:rsidRPr="00C817AC">
        <w:lastRenderedPageBreak/>
        <w:t xml:space="preserve">от </w:t>
      </w:r>
      <w:r w:rsidR="00576AB3">
        <w:t>26.09.2019</w:t>
      </w:r>
      <w:bookmarkStart w:id="0" w:name="_GoBack"/>
      <w:bookmarkEnd w:id="0"/>
      <w:r w:rsidRPr="00C817AC">
        <w:t xml:space="preserve"> № </w:t>
      </w:r>
      <w:r w:rsidR="00576AB3">
        <w:t>1927</w:t>
      </w:r>
    </w:p>
    <w:p w:rsidR="00C817AC" w:rsidRDefault="00C817AC" w:rsidP="00C817AC"/>
    <w:p w:rsidR="00446382" w:rsidRPr="00C817AC" w:rsidRDefault="00446382" w:rsidP="00C817AC"/>
    <w:p w:rsidR="00C817AC" w:rsidRPr="00C817AC" w:rsidRDefault="00446382" w:rsidP="00446382">
      <w:pPr>
        <w:jc w:val="right"/>
      </w:pPr>
      <w:r>
        <w:t>«</w:t>
      </w:r>
      <w:r w:rsidR="00C817AC" w:rsidRPr="00C817AC">
        <w:t xml:space="preserve">Таблица 2.1. </w:t>
      </w:r>
    </w:p>
    <w:p w:rsidR="00C817AC" w:rsidRPr="00C817AC" w:rsidRDefault="00C817AC" w:rsidP="00C817AC"/>
    <w:p w:rsidR="00446382" w:rsidRDefault="00C817AC" w:rsidP="00446382">
      <w:pPr>
        <w:jc w:val="center"/>
        <w:rPr>
          <w:b/>
        </w:rPr>
      </w:pPr>
      <w:r w:rsidRPr="00446382">
        <w:rPr>
          <w:b/>
        </w:rPr>
        <w:t xml:space="preserve">Перечень основных мероприятий в области энергосбережения и повышения энергетической эффективности </w:t>
      </w:r>
    </w:p>
    <w:p w:rsidR="00C817AC" w:rsidRPr="00446382" w:rsidRDefault="00C817AC" w:rsidP="00446382">
      <w:pPr>
        <w:jc w:val="center"/>
        <w:rPr>
          <w:b/>
        </w:rPr>
      </w:pPr>
      <w:r w:rsidRPr="00446382">
        <w:rPr>
          <w:b/>
        </w:rPr>
        <w:t>в образовательных учреждениях района</w:t>
      </w:r>
    </w:p>
    <w:p w:rsidR="00C817AC" w:rsidRPr="00C817AC" w:rsidRDefault="00C817AC" w:rsidP="00C817AC"/>
    <w:tbl>
      <w:tblPr>
        <w:tblW w:w="15026" w:type="dxa"/>
        <w:tblInd w:w="108" w:type="dxa"/>
        <w:tblLayout w:type="fixed"/>
        <w:tblLook w:val="04A0"/>
      </w:tblPr>
      <w:tblGrid>
        <w:gridCol w:w="709"/>
        <w:gridCol w:w="913"/>
        <w:gridCol w:w="1072"/>
        <w:gridCol w:w="1418"/>
        <w:gridCol w:w="1275"/>
        <w:gridCol w:w="1276"/>
        <w:gridCol w:w="1276"/>
        <w:gridCol w:w="1276"/>
        <w:gridCol w:w="1276"/>
        <w:gridCol w:w="1134"/>
        <w:gridCol w:w="1133"/>
        <w:gridCol w:w="1134"/>
        <w:gridCol w:w="1134"/>
      </w:tblGrid>
      <w:tr w:rsidR="00C817AC" w:rsidRPr="00446382" w:rsidTr="00DA02B6">
        <w:trPr>
          <w:trHeight w:val="28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446382" w:rsidP="00446382">
            <w:pPr>
              <w:jc w:val="center"/>
              <w:rPr>
                <w:b/>
                <w:sz w:val="24"/>
                <w:szCs w:val="24"/>
              </w:rPr>
            </w:pPr>
            <w:r>
              <w:rPr>
                <w:b/>
                <w:sz w:val="24"/>
                <w:szCs w:val="24"/>
              </w:rPr>
              <w:t>Н</w:t>
            </w:r>
            <w:r w:rsidR="00C817AC" w:rsidRPr="00446382">
              <w:rPr>
                <w:b/>
                <w:sz w:val="24"/>
                <w:szCs w:val="24"/>
              </w:rPr>
              <w:t>омер основного мероприятия</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b/>
                <w:sz w:val="24"/>
                <w:szCs w:val="24"/>
              </w:rPr>
            </w:pPr>
            <w:r w:rsidRPr="00446382">
              <w:rPr>
                <w:b/>
                <w:sz w:val="24"/>
                <w:szCs w:val="24"/>
              </w:rPr>
              <w:t>Основные мероприятия муниципальной программы (их связь с целевыми показателями муниципальной программы)</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b/>
                <w:sz w:val="24"/>
                <w:szCs w:val="24"/>
              </w:rPr>
            </w:pPr>
            <w:r w:rsidRPr="00446382">
              <w:rPr>
                <w:b/>
                <w:sz w:val="24"/>
                <w:szCs w:val="24"/>
              </w:rPr>
              <w:t>Ответственный исполнитель/ соисполнитель</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b/>
                <w:sz w:val="24"/>
                <w:szCs w:val="24"/>
              </w:rPr>
            </w:pPr>
            <w:r w:rsidRPr="00446382">
              <w:rPr>
                <w:b/>
                <w:sz w:val="24"/>
                <w:szCs w:val="24"/>
              </w:rPr>
              <w:t>Источник финансирования</w:t>
            </w:r>
          </w:p>
        </w:tc>
        <w:tc>
          <w:tcPr>
            <w:tcW w:w="10914" w:type="dxa"/>
            <w:gridSpan w:val="9"/>
            <w:tcBorders>
              <w:top w:val="single" w:sz="4" w:space="0" w:color="auto"/>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b/>
                <w:sz w:val="24"/>
                <w:szCs w:val="24"/>
              </w:rPr>
            </w:pPr>
            <w:r w:rsidRPr="00446382">
              <w:rPr>
                <w:b/>
                <w:sz w:val="24"/>
                <w:szCs w:val="24"/>
              </w:rPr>
              <w:t>Финансовые затраты на реализацию (тыс. рублей)</w:t>
            </w:r>
          </w:p>
        </w:tc>
      </w:tr>
      <w:tr w:rsidR="00C817AC" w:rsidRPr="00446382" w:rsidTr="00DA02B6">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b/>
                <w:sz w:val="24"/>
                <w:szCs w:val="24"/>
              </w:rPr>
            </w:pPr>
            <w:r w:rsidRPr="00446382">
              <w:rPr>
                <w:b/>
                <w:sz w:val="24"/>
                <w:szCs w:val="24"/>
              </w:rPr>
              <w:t>всего</w:t>
            </w:r>
          </w:p>
        </w:tc>
        <w:tc>
          <w:tcPr>
            <w:tcW w:w="9639" w:type="dxa"/>
            <w:gridSpan w:val="8"/>
            <w:tcBorders>
              <w:top w:val="single" w:sz="4" w:space="0" w:color="auto"/>
              <w:left w:val="nil"/>
              <w:bottom w:val="single" w:sz="4" w:space="0" w:color="auto"/>
              <w:right w:val="single" w:sz="4" w:space="0" w:color="auto"/>
            </w:tcBorders>
            <w:shd w:val="clear" w:color="auto" w:fill="auto"/>
            <w:vAlign w:val="center"/>
            <w:hideMark/>
          </w:tcPr>
          <w:p w:rsidR="00C817AC" w:rsidRPr="00446382" w:rsidRDefault="00C817AC" w:rsidP="00446382">
            <w:pPr>
              <w:jc w:val="center"/>
              <w:rPr>
                <w:b/>
                <w:sz w:val="24"/>
                <w:szCs w:val="24"/>
              </w:rPr>
            </w:pPr>
            <w:r w:rsidRPr="00446382">
              <w:rPr>
                <w:b/>
                <w:sz w:val="24"/>
                <w:szCs w:val="24"/>
              </w:rPr>
              <w:t>в том числе</w:t>
            </w:r>
          </w:p>
        </w:tc>
      </w:tr>
      <w:tr w:rsidR="00C817AC" w:rsidRPr="00446382" w:rsidTr="00DA02B6">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275" w:type="dxa"/>
            <w:vMerge/>
            <w:tcBorders>
              <w:top w:val="nil"/>
              <w:left w:val="single" w:sz="4" w:space="0" w:color="auto"/>
              <w:bottom w:val="single" w:sz="4" w:space="0" w:color="auto"/>
              <w:right w:val="single" w:sz="4" w:space="0" w:color="auto"/>
            </w:tcBorders>
            <w:vAlign w:val="center"/>
            <w:hideMark/>
          </w:tcPr>
          <w:p w:rsidR="00C817AC" w:rsidRPr="00446382" w:rsidRDefault="00C817AC" w:rsidP="00446382">
            <w:pPr>
              <w:jc w:val="center"/>
              <w:rPr>
                <w:b/>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 xml:space="preserve">2019 </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276"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2020</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276"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2021</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276"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 xml:space="preserve">2022 </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134"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2023</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133"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 xml:space="preserve">2024 </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134" w:type="dxa"/>
            <w:tcBorders>
              <w:top w:val="nil"/>
              <w:left w:val="nil"/>
              <w:bottom w:val="single" w:sz="4" w:space="0" w:color="auto"/>
              <w:right w:val="single" w:sz="4" w:space="0" w:color="auto"/>
            </w:tcBorders>
            <w:shd w:val="clear" w:color="auto" w:fill="auto"/>
            <w:noWrap/>
            <w:vAlign w:val="center"/>
            <w:hideMark/>
          </w:tcPr>
          <w:p w:rsidR="00446382" w:rsidRDefault="00C817AC" w:rsidP="00446382">
            <w:pPr>
              <w:jc w:val="center"/>
              <w:rPr>
                <w:b/>
                <w:sz w:val="24"/>
                <w:szCs w:val="24"/>
              </w:rPr>
            </w:pPr>
            <w:r w:rsidRPr="00446382">
              <w:rPr>
                <w:b/>
                <w:sz w:val="24"/>
                <w:szCs w:val="24"/>
              </w:rPr>
              <w:t>2025</w:t>
            </w:r>
          </w:p>
          <w:p w:rsidR="00C817AC" w:rsidRPr="00446382" w:rsidRDefault="00C817AC" w:rsidP="00446382">
            <w:pPr>
              <w:jc w:val="center"/>
              <w:rPr>
                <w:b/>
                <w:sz w:val="24"/>
                <w:szCs w:val="24"/>
              </w:rPr>
            </w:pPr>
            <w:r w:rsidRPr="00446382">
              <w:rPr>
                <w:b/>
                <w:sz w:val="24"/>
                <w:szCs w:val="24"/>
              </w:rPr>
              <w:t>г</w:t>
            </w:r>
            <w:r w:rsidR="00446382">
              <w:rPr>
                <w:b/>
                <w:sz w:val="24"/>
                <w:szCs w:val="24"/>
              </w:rPr>
              <w:t>од</w:t>
            </w:r>
          </w:p>
        </w:tc>
        <w:tc>
          <w:tcPr>
            <w:tcW w:w="1134" w:type="dxa"/>
            <w:tcBorders>
              <w:top w:val="nil"/>
              <w:left w:val="nil"/>
              <w:bottom w:val="single" w:sz="4" w:space="0" w:color="auto"/>
              <w:right w:val="single" w:sz="4" w:space="0" w:color="auto"/>
            </w:tcBorders>
            <w:shd w:val="clear" w:color="auto" w:fill="auto"/>
            <w:noWrap/>
            <w:vAlign w:val="center"/>
            <w:hideMark/>
          </w:tcPr>
          <w:p w:rsidR="00446382" w:rsidRDefault="00446382" w:rsidP="00446382">
            <w:pPr>
              <w:jc w:val="center"/>
              <w:rPr>
                <w:b/>
                <w:sz w:val="24"/>
                <w:szCs w:val="24"/>
              </w:rPr>
            </w:pPr>
            <w:r>
              <w:rPr>
                <w:b/>
                <w:sz w:val="24"/>
                <w:szCs w:val="24"/>
              </w:rPr>
              <w:t>2026–</w:t>
            </w:r>
            <w:r w:rsidR="00C817AC" w:rsidRPr="00446382">
              <w:rPr>
                <w:b/>
                <w:sz w:val="24"/>
                <w:szCs w:val="24"/>
              </w:rPr>
              <w:t>2030</w:t>
            </w:r>
          </w:p>
          <w:p w:rsidR="00C817AC" w:rsidRPr="00446382" w:rsidRDefault="00446382" w:rsidP="00446382">
            <w:pPr>
              <w:jc w:val="center"/>
              <w:rPr>
                <w:b/>
                <w:sz w:val="24"/>
                <w:szCs w:val="24"/>
              </w:rPr>
            </w:pPr>
            <w:r>
              <w:rPr>
                <w:b/>
                <w:sz w:val="24"/>
                <w:szCs w:val="24"/>
              </w:rPr>
              <w:t>годы</w:t>
            </w:r>
          </w:p>
        </w:tc>
      </w:tr>
      <w:tr w:rsidR="00C817AC" w:rsidRPr="00446382" w:rsidTr="00DA02B6">
        <w:trPr>
          <w:trHeight w:val="255"/>
        </w:trPr>
        <w:tc>
          <w:tcPr>
            <w:tcW w:w="1502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b/>
                <w:sz w:val="24"/>
                <w:szCs w:val="24"/>
              </w:rPr>
            </w:pPr>
            <w:r w:rsidRPr="00446382">
              <w:rPr>
                <w:b/>
                <w:sz w:val="24"/>
                <w:szCs w:val="24"/>
              </w:rPr>
              <w:t>Реализация энергосберегающих проектов в муниципальных бюджетных учреждениях</w:t>
            </w:r>
          </w:p>
        </w:tc>
      </w:tr>
      <w:tr w:rsidR="00C817AC" w:rsidRPr="00446382" w:rsidTr="00DA02B6">
        <w:trPr>
          <w:trHeight w:val="42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lastRenderedPageBreak/>
              <w:t>1</w:t>
            </w:r>
            <w:r w:rsidR="00446382">
              <w:rPr>
                <w:sz w:val="24"/>
                <w:szCs w:val="24"/>
              </w:rPr>
              <w: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Замена освещения на светодиодные источники</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446382" w:rsidP="00446382">
            <w:pPr>
              <w:rPr>
                <w:sz w:val="24"/>
                <w:szCs w:val="24"/>
              </w:rPr>
            </w:pPr>
            <w:r>
              <w:rPr>
                <w:sz w:val="24"/>
                <w:szCs w:val="24"/>
              </w:rPr>
              <w:t>у</w:t>
            </w:r>
            <w:r w:rsidR="00C817AC" w:rsidRPr="00446382">
              <w:rPr>
                <w:sz w:val="24"/>
                <w:szCs w:val="24"/>
              </w:rPr>
              <w:t>правление образования и молодежной полти-ки</w:t>
            </w:r>
            <w:r>
              <w:rPr>
                <w:sz w:val="24"/>
                <w:szCs w:val="24"/>
              </w:rPr>
              <w:t xml:space="preserve"> администрации района</w:t>
            </w:r>
            <w:r w:rsidR="00C817AC" w:rsidRPr="00446382">
              <w:rPr>
                <w:sz w:val="24"/>
                <w:szCs w:val="24"/>
              </w:rPr>
              <w:t xml:space="preserve">, мунци-пальные образовательные учреждения, </w:t>
            </w:r>
            <w:r>
              <w:rPr>
                <w:sz w:val="24"/>
                <w:szCs w:val="24"/>
              </w:rPr>
              <w:t>у</w:t>
            </w:r>
            <w:r w:rsidR="00C817AC" w:rsidRPr="00446382">
              <w:rPr>
                <w:sz w:val="24"/>
                <w:szCs w:val="24"/>
              </w:rPr>
              <w:t>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C817AC">
            <w:pPr>
              <w:rPr>
                <w:sz w:val="24"/>
                <w:szCs w:val="24"/>
              </w:rPr>
            </w:pPr>
            <w:r w:rsidRPr="00446382">
              <w:rPr>
                <w:sz w:val="24"/>
                <w:szCs w:val="24"/>
              </w:rPr>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6125,2</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2266,4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644,1</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1935,4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292,4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392,4</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297,4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297,4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6125,2</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2266,4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644,1</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1935,4</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292,4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392,4</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297,4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297,4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6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иные межбюджетные трансферты из местного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16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66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sz w:val="24"/>
                <w:szCs w:val="24"/>
              </w:rPr>
            </w:pPr>
            <w:r w:rsidRPr="00446382">
              <w:rPr>
                <w:sz w:val="24"/>
                <w:szCs w:val="24"/>
              </w:rPr>
              <w:t>2</w:t>
            </w:r>
            <w:r w:rsidR="00446382">
              <w:rPr>
                <w:sz w:val="24"/>
                <w:szCs w:val="24"/>
              </w:rPr>
              <w: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Реконструкц</w:t>
            </w:r>
            <w:r w:rsidRPr="00446382">
              <w:rPr>
                <w:sz w:val="24"/>
                <w:szCs w:val="24"/>
              </w:rPr>
              <w:lastRenderedPageBreak/>
              <w:t>ия систем горячего и холодного водоснабжения</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446382" w:rsidP="00446382">
            <w:pPr>
              <w:rPr>
                <w:sz w:val="24"/>
                <w:szCs w:val="24"/>
              </w:rPr>
            </w:pPr>
            <w:r>
              <w:rPr>
                <w:sz w:val="24"/>
                <w:szCs w:val="24"/>
              </w:rPr>
              <w:lastRenderedPageBreak/>
              <w:t>у</w:t>
            </w:r>
            <w:r w:rsidR="00C817AC" w:rsidRPr="00446382">
              <w:rPr>
                <w:sz w:val="24"/>
                <w:szCs w:val="24"/>
              </w:rPr>
              <w:t xml:space="preserve">правление </w:t>
            </w:r>
            <w:r w:rsidR="00C817AC" w:rsidRPr="00446382">
              <w:rPr>
                <w:sz w:val="24"/>
                <w:szCs w:val="24"/>
              </w:rPr>
              <w:lastRenderedPageBreak/>
              <w:t>образования и молодежной политики</w:t>
            </w:r>
            <w:r>
              <w:rPr>
                <w:sz w:val="24"/>
                <w:szCs w:val="24"/>
              </w:rPr>
              <w:t xml:space="preserve"> администрации района</w:t>
            </w:r>
            <w:r w:rsidR="00C817AC" w:rsidRPr="00446382">
              <w:rPr>
                <w:sz w:val="24"/>
                <w:szCs w:val="24"/>
              </w:rPr>
              <w:t xml:space="preserve">, муниципальные образовательные учреждения, </w:t>
            </w:r>
            <w:r>
              <w:rPr>
                <w:sz w:val="24"/>
                <w:szCs w:val="24"/>
              </w:rPr>
              <w:t>у</w:t>
            </w:r>
            <w:r w:rsidR="00C817AC" w:rsidRPr="00446382">
              <w:rPr>
                <w:sz w:val="24"/>
                <w:szCs w:val="24"/>
              </w:rPr>
              <w:t>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lastRenderedPageBreak/>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2550,0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1500,0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2550,0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1500,0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6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иные межбюджетные трансферты из местного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16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355"/>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sz w:val="24"/>
                <w:szCs w:val="24"/>
              </w:rPr>
            </w:pPr>
            <w:r w:rsidRPr="00446382">
              <w:rPr>
                <w:sz w:val="24"/>
                <w:szCs w:val="24"/>
              </w:rPr>
              <w:lastRenderedPageBreak/>
              <w:t>3</w:t>
            </w:r>
            <w:r w:rsidR="00446382">
              <w:rPr>
                <w:sz w:val="24"/>
                <w:szCs w:val="24"/>
              </w:rPr>
              <w: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Замена стекло-пакетов</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446382" w:rsidP="00C817AC">
            <w:pPr>
              <w:rPr>
                <w:sz w:val="24"/>
                <w:szCs w:val="24"/>
              </w:rPr>
            </w:pPr>
            <w:r>
              <w:rPr>
                <w:sz w:val="24"/>
                <w:szCs w:val="24"/>
              </w:rPr>
              <w:t>у</w:t>
            </w:r>
            <w:r w:rsidR="00C817AC" w:rsidRPr="00446382">
              <w:rPr>
                <w:sz w:val="24"/>
                <w:szCs w:val="24"/>
              </w:rPr>
              <w:t>правление образования и молодежной потки</w:t>
            </w:r>
            <w:r>
              <w:rPr>
                <w:sz w:val="24"/>
                <w:szCs w:val="24"/>
              </w:rPr>
              <w:t xml:space="preserve"> администрации района</w:t>
            </w:r>
            <w:r w:rsidR="00C817AC" w:rsidRPr="00446382">
              <w:rPr>
                <w:sz w:val="24"/>
                <w:szCs w:val="24"/>
              </w:rPr>
              <w:t>, муниципальные образовательные учреждения, Управление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1592,9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232,9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1592,9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232,9</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40,0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16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66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sz w:val="24"/>
                <w:szCs w:val="24"/>
              </w:rPr>
            </w:pPr>
            <w:r w:rsidRPr="00446382">
              <w:rPr>
                <w:sz w:val="24"/>
                <w:szCs w:val="24"/>
              </w:rPr>
              <w:t>4</w:t>
            </w:r>
            <w:r w:rsidR="00446382">
              <w:rPr>
                <w:sz w:val="24"/>
                <w:szCs w:val="24"/>
              </w:rPr>
              <w: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 xml:space="preserve">Замена </w:t>
            </w:r>
            <w:r w:rsidRPr="00446382">
              <w:rPr>
                <w:sz w:val="24"/>
                <w:szCs w:val="24"/>
              </w:rPr>
              <w:lastRenderedPageBreak/>
              <w:t>дверей</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446382" w:rsidP="00446382">
            <w:pPr>
              <w:rPr>
                <w:sz w:val="24"/>
                <w:szCs w:val="24"/>
              </w:rPr>
            </w:pPr>
            <w:r>
              <w:rPr>
                <w:sz w:val="24"/>
                <w:szCs w:val="24"/>
              </w:rPr>
              <w:lastRenderedPageBreak/>
              <w:t>у</w:t>
            </w:r>
            <w:r w:rsidR="00C817AC" w:rsidRPr="00446382">
              <w:rPr>
                <w:sz w:val="24"/>
                <w:szCs w:val="24"/>
              </w:rPr>
              <w:t xml:space="preserve">правление </w:t>
            </w:r>
            <w:r w:rsidR="00C817AC" w:rsidRPr="00446382">
              <w:rPr>
                <w:sz w:val="24"/>
                <w:szCs w:val="24"/>
              </w:rPr>
              <w:lastRenderedPageBreak/>
              <w:t>образования и молодежной политики</w:t>
            </w:r>
            <w:r>
              <w:rPr>
                <w:sz w:val="24"/>
                <w:szCs w:val="24"/>
              </w:rPr>
              <w:t xml:space="preserve"> администрации района</w:t>
            </w:r>
            <w:r w:rsidR="00C817AC" w:rsidRPr="00446382">
              <w:rPr>
                <w:sz w:val="24"/>
                <w:szCs w:val="24"/>
              </w:rPr>
              <w:t xml:space="preserve">, муниципальные образовательные учреждения, </w:t>
            </w:r>
            <w:r>
              <w:rPr>
                <w:sz w:val="24"/>
                <w:szCs w:val="24"/>
              </w:rPr>
              <w:t>у</w:t>
            </w:r>
            <w:r w:rsidR="00C817AC" w:rsidRPr="00446382">
              <w:rPr>
                <w:sz w:val="24"/>
                <w:szCs w:val="24"/>
              </w:rPr>
              <w:t>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lastRenderedPageBreak/>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6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иные межбюджетные трансферты из местного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16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66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center"/>
              <w:rPr>
                <w:sz w:val="24"/>
                <w:szCs w:val="24"/>
              </w:rPr>
            </w:pPr>
            <w:r w:rsidRPr="00446382">
              <w:rPr>
                <w:sz w:val="24"/>
                <w:szCs w:val="24"/>
              </w:rPr>
              <w:t>5</w:t>
            </w:r>
            <w:r w:rsidR="00446382">
              <w:rPr>
                <w:sz w:val="24"/>
                <w:szCs w:val="24"/>
              </w:rPr>
              <w:t>.</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 xml:space="preserve">рекон-струкция системы </w:t>
            </w:r>
            <w:r w:rsidRPr="00446382">
              <w:rPr>
                <w:sz w:val="24"/>
                <w:szCs w:val="24"/>
              </w:rPr>
              <w:lastRenderedPageBreak/>
              <w:t>отопле-ния</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446382" w:rsidP="00446382">
            <w:pPr>
              <w:rPr>
                <w:sz w:val="24"/>
                <w:szCs w:val="24"/>
              </w:rPr>
            </w:pPr>
            <w:r>
              <w:rPr>
                <w:sz w:val="24"/>
                <w:szCs w:val="24"/>
              </w:rPr>
              <w:lastRenderedPageBreak/>
              <w:t>у</w:t>
            </w:r>
            <w:r w:rsidR="00C817AC" w:rsidRPr="00446382">
              <w:rPr>
                <w:sz w:val="24"/>
                <w:szCs w:val="24"/>
              </w:rPr>
              <w:t>правление образования и молоде</w:t>
            </w:r>
            <w:r w:rsidR="00C817AC" w:rsidRPr="00446382">
              <w:rPr>
                <w:sz w:val="24"/>
                <w:szCs w:val="24"/>
              </w:rPr>
              <w:lastRenderedPageBreak/>
              <w:t>жной политики</w:t>
            </w:r>
            <w:r>
              <w:rPr>
                <w:sz w:val="24"/>
                <w:szCs w:val="24"/>
              </w:rPr>
              <w:t xml:space="preserve"> администрации района</w:t>
            </w:r>
            <w:r w:rsidR="00C817AC" w:rsidRPr="00446382">
              <w:rPr>
                <w:sz w:val="24"/>
                <w:szCs w:val="24"/>
              </w:rPr>
              <w:t xml:space="preserve">, муниципальные образовательные учреждения, </w:t>
            </w:r>
            <w:r>
              <w:rPr>
                <w:sz w:val="24"/>
                <w:szCs w:val="24"/>
              </w:rPr>
              <w:t>у</w:t>
            </w:r>
            <w:r w:rsidR="00C817AC" w:rsidRPr="00446382">
              <w:rPr>
                <w:sz w:val="24"/>
                <w:szCs w:val="24"/>
              </w:rPr>
              <w:t>правление  капитального строительства  по за-стройке Нижне-вартов-ского  района</w:t>
            </w: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lastRenderedPageBreak/>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12696,8</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12046,8</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12696,8</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12046,8</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50,0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6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иные межбюджетные трансферты из местного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16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648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446382">
            <w:pPr>
              <w:jc w:val="right"/>
              <w:rPr>
                <w:sz w:val="24"/>
                <w:szCs w:val="24"/>
              </w:rPr>
            </w:pPr>
            <w:r w:rsidRPr="00446382">
              <w:rPr>
                <w:sz w:val="24"/>
                <w:szCs w:val="24"/>
              </w:rPr>
              <w:lastRenderedPageBreak/>
              <w:t>6</w:t>
            </w:r>
            <w:r w:rsidR="00446382">
              <w:rPr>
                <w:sz w:val="24"/>
                <w:szCs w:val="24"/>
              </w:rPr>
              <w:t>.</w:t>
            </w:r>
          </w:p>
        </w:tc>
        <w:tc>
          <w:tcPr>
            <w:tcW w:w="913" w:type="dxa"/>
            <w:vMerge w:val="restart"/>
            <w:tcBorders>
              <w:top w:val="nil"/>
              <w:left w:val="single" w:sz="4" w:space="0" w:color="auto"/>
              <w:bottom w:val="single" w:sz="4" w:space="0" w:color="000000"/>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 xml:space="preserve">Мероприятия по энергосбережению и повышению энергетической эффективности  (снижение потребления энергетического ресурса при сохранении </w:t>
            </w:r>
            <w:r w:rsidRPr="00446382">
              <w:rPr>
                <w:sz w:val="24"/>
                <w:szCs w:val="24"/>
              </w:rPr>
              <w:lastRenderedPageBreak/>
              <w:t>полезного эффекта от его использования, Энергосервисный контракт на тепло)</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lastRenderedPageBreak/>
              <w:t>МБОУ Излучинская ОСШУИОП №1, МБОУ Излучинская ОСШУИОП №2, МБОУ Излучинская ОНШ, МБОУ «Новоаганская ОСШ имени маршала Советского Союза Г.К. Жукова</w:t>
            </w:r>
            <w:r w:rsidRPr="00446382">
              <w:rPr>
                <w:sz w:val="24"/>
                <w:szCs w:val="24"/>
              </w:rPr>
              <w:lastRenderedPageBreak/>
              <w:t>»</w:t>
            </w: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lastRenderedPageBreak/>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7769,7</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936,7</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000000"/>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000000"/>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7769,7</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1708,3</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936,7</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680"/>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000000"/>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иные межбюджетные трансферты из местного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995"/>
        </w:trPr>
        <w:tc>
          <w:tcPr>
            <w:tcW w:w="709"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913" w:type="dxa"/>
            <w:vMerge/>
            <w:tcBorders>
              <w:top w:val="nil"/>
              <w:left w:val="single" w:sz="4" w:space="0" w:color="auto"/>
              <w:bottom w:val="single" w:sz="4" w:space="0" w:color="000000"/>
              <w:right w:val="single" w:sz="4" w:space="0" w:color="auto"/>
            </w:tcBorders>
            <w:vAlign w:val="center"/>
            <w:hideMark/>
          </w:tcPr>
          <w:p w:rsidR="00C817AC" w:rsidRPr="00446382" w:rsidRDefault="00C817AC" w:rsidP="00C817AC">
            <w:pPr>
              <w:rPr>
                <w:sz w:val="24"/>
                <w:szCs w:val="24"/>
              </w:rPr>
            </w:pPr>
          </w:p>
        </w:tc>
        <w:tc>
          <w:tcPr>
            <w:tcW w:w="1072" w:type="dxa"/>
            <w:vMerge/>
            <w:tcBorders>
              <w:top w:val="nil"/>
              <w:left w:val="single" w:sz="4" w:space="0" w:color="auto"/>
              <w:bottom w:val="single" w:sz="4" w:space="0" w:color="auto"/>
              <w:right w:val="single" w:sz="4" w:space="0" w:color="auto"/>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255"/>
        </w:trPr>
        <w:tc>
          <w:tcPr>
            <w:tcW w:w="269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817AC" w:rsidRPr="00446382" w:rsidRDefault="00C817AC" w:rsidP="00C817AC">
            <w:pPr>
              <w:rPr>
                <w:sz w:val="24"/>
                <w:szCs w:val="24"/>
              </w:rPr>
            </w:pPr>
            <w:r w:rsidRPr="00446382">
              <w:rPr>
                <w:sz w:val="24"/>
                <w:szCs w:val="24"/>
              </w:rPr>
              <w:t>Всего по мероприятиям</w:t>
            </w: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30784,6</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16754,3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3042,3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3883,6</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3920,6</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1749,0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717,4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717,4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720"/>
        </w:trPr>
        <w:tc>
          <w:tcPr>
            <w:tcW w:w="269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бюджет автономного округа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480"/>
        </w:trPr>
        <w:tc>
          <w:tcPr>
            <w:tcW w:w="269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местный бюджет</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30784,6</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16754,3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3042,3</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3883,6</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3920,6</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1749,0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717,4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717,4</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0,0</w:t>
            </w:r>
          </w:p>
        </w:tc>
      </w:tr>
      <w:tr w:rsidR="00C817AC" w:rsidRPr="00446382" w:rsidTr="00DA02B6">
        <w:trPr>
          <w:trHeight w:val="1680"/>
        </w:trPr>
        <w:tc>
          <w:tcPr>
            <w:tcW w:w="2694" w:type="dxa"/>
            <w:gridSpan w:val="3"/>
            <w:vMerge/>
            <w:tcBorders>
              <w:top w:val="single" w:sz="4" w:space="0" w:color="auto"/>
              <w:left w:val="single" w:sz="4" w:space="0" w:color="auto"/>
              <w:bottom w:val="single" w:sz="4" w:space="0" w:color="000000"/>
              <w:right w:val="single" w:sz="4" w:space="0" w:color="000000"/>
            </w:tcBorders>
            <w:vAlign w:val="center"/>
            <w:hideMark/>
          </w:tcPr>
          <w:p w:rsidR="00C817AC" w:rsidRPr="00446382" w:rsidRDefault="00C817AC" w:rsidP="00C817AC">
            <w:pPr>
              <w:rPr>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иные межбюджетные трансферты из местного бюджета</w:t>
            </w:r>
          </w:p>
        </w:tc>
        <w:tc>
          <w:tcPr>
            <w:tcW w:w="1275"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3"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r>
      <w:tr w:rsidR="00C817AC" w:rsidRPr="00446382" w:rsidTr="00DA02B6">
        <w:trPr>
          <w:trHeight w:val="2160"/>
        </w:trPr>
        <w:tc>
          <w:tcPr>
            <w:tcW w:w="2694" w:type="dxa"/>
            <w:gridSpan w:val="3"/>
            <w:vMerge/>
            <w:tcBorders>
              <w:top w:val="single" w:sz="4" w:space="0" w:color="auto"/>
              <w:left w:val="single" w:sz="4" w:space="0" w:color="auto"/>
              <w:bottom w:val="single" w:sz="4" w:space="0" w:color="000000"/>
              <w:right w:val="single" w:sz="4" w:space="0" w:color="auto"/>
            </w:tcBorders>
            <w:vAlign w:val="center"/>
            <w:hideMark/>
          </w:tcPr>
          <w:p w:rsidR="00C817AC" w:rsidRPr="00446382" w:rsidRDefault="00C817AC" w:rsidP="00C817AC">
            <w:pP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17AC" w:rsidRPr="00446382" w:rsidRDefault="00C817AC" w:rsidP="00C817AC">
            <w:pPr>
              <w:rPr>
                <w:sz w:val="24"/>
                <w:szCs w:val="24"/>
              </w:rPr>
            </w:pPr>
            <w:r w:rsidRPr="00446382">
              <w:rPr>
                <w:sz w:val="24"/>
                <w:szCs w:val="24"/>
              </w:rPr>
              <w:t>в т.ч. безвозмездные поступления физических и юридических лиц</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7AC" w:rsidRPr="00446382" w:rsidRDefault="00C817AC" w:rsidP="00446382">
            <w:pPr>
              <w:jc w:val="center"/>
              <w:rPr>
                <w:sz w:val="24"/>
                <w:szCs w:val="24"/>
              </w:rPr>
            </w:pPr>
            <w:r w:rsidRPr="00446382">
              <w:rPr>
                <w:sz w:val="24"/>
                <w:szCs w:val="24"/>
              </w:rPr>
              <w:t>0</w:t>
            </w:r>
          </w:p>
        </w:tc>
      </w:tr>
    </w:tbl>
    <w:p w:rsidR="00C817AC" w:rsidRPr="00C817AC" w:rsidRDefault="00C817AC" w:rsidP="00446382">
      <w:pPr>
        <w:jc w:val="right"/>
      </w:pPr>
      <w:r w:rsidRPr="00C817AC">
        <w:t>».</w:t>
      </w:r>
    </w:p>
    <w:p w:rsidR="00C817AC" w:rsidRPr="00C817AC" w:rsidRDefault="00C817AC" w:rsidP="00C817AC"/>
    <w:sectPr w:rsidR="00C817AC" w:rsidRPr="00C817AC" w:rsidSect="00DA02B6">
      <w:footerReference w:type="default" r:id="rId16"/>
      <w:pgSz w:w="16838" w:h="11906" w:orient="landscape" w:code="9"/>
      <w:pgMar w:top="567" w:right="1134" w:bottom="42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8A3" w:rsidRDefault="002668A3">
      <w:r>
        <w:separator/>
      </w:r>
    </w:p>
  </w:endnote>
  <w:endnote w:type="continuationSeparator" w:id="1">
    <w:p w:rsidR="002668A3" w:rsidRDefault="002668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B6" w:rsidRDefault="00DA02B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B6" w:rsidRDefault="00DA02B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B6" w:rsidRDefault="00DA02B6">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B6" w:rsidRPr="00C817AC" w:rsidRDefault="00DA02B6" w:rsidP="00C817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8A3" w:rsidRDefault="002668A3">
      <w:r>
        <w:separator/>
      </w:r>
    </w:p>
  </w:footnote>
  <w:footnote w:type="continuationSeparator" w:id="1">
    <w:p w:rsidR="002668A3" w:rsidRDefault="002668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B6" w:rsidRDefault="00DA02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DA02B6" w:rsidRDefault="00DA02B6">
        <w:pPr>
          <w:pStyle w:val="a4"/>
          <w:jc w:val="center"/>
        </w:pPr>
      </w:p>
      <w:p w:rsidR="00DA02B6" w:rsidRDefault="00867EDA">
        <w:pPr>
          <w:pStyle w:val="a4"/>
          <w:jc w:val="center"/>
        </w:pPr>
        <w:r>
          <w:fldChar w:fldCharType="begin"/>
        </w:r>
        <w:r w:rsidR="00DA02B6">
          <w:instrText>PAGE   \* MERGEFORMAT</w:instrText>
        </w:r>
        <w:r>
          <w:fldChar w:fldCharType="separate"/>
        </w:r>
        <w:r w:rsidR="002D70CA">
          <w:rPr>
            <w:noProof/>
          </w:rPr>
          <w:t>26</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B6" w:rsidRDefault="00DA02B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7025F0E"/>
    <w:multiLevelType w:val="multilevel"/>
    <w:tmpl w:val="BE1E04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8"/>
  </w:num>
  <w:num w:numId="3">
    <w:abstractNumId w:val="7"/>
  </w:num>
  <w:num w:numId="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437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68A3"/>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0CA"/>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46382"/>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AB3"/>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97CFB"/>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67EDA"/>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10A2"/>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E7E48"/>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17AC"/>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2B6"/>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5026"/>
    <w:rsid w:val="00E976FC"/>
    <w:rsid w:val="00E977E8"/>
    <w:rsid w:val="00EA0591"/>
    <w:rsid w:val="00EA1102"/>
    <w:rsid w:val="00EA23BF"/>
    <w:rsid w:val="00EA49FB"/>
    <w:rsid w:val="00EA74D2"/>
    <w:rsid w:val="00EB1DFA"/>
    <w:rsid w:val="00EB2085"/>
    <w:rsid w:val="00EB30EB"/>
    <w:rsid w:val="00EB3A76"/>
    <w:rsid w:val="00EB6130"/>
    <w:rsid w:val="00EB6B7F"/>
    <w:rsid w:val="00EB7146"/>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5B2D"/>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DBEAC7B839D3072F279AD1A5B536B48B086C218625DACDB1ABDF16D37294C325CDD5EEAAF55E39373BB0A7387X8QA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BAF2-60B1-40D3-8AE9-9D0A2767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2926</Words>
  <Characters>16680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2019-09-30T12:11:00Z</cp:lastPrinted>
  <dcterms:created xsi:type="dcterms:W3CDTF">2019-09-30T12:12:00Z</dcterms:created>
  <dcterms:modified xsi:type="dcterms:W3CDTF">2019-09-30T12:12:00Z</dcterms:modified>
</cp:coreProperties>
</file>